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EEB3" w14:textId="77777777" w:rsidR="0085168D" w:rsidRPr="00E07E6E" w:rsidRDefault="0085168D" w:rsidP="0085168D">
      <w:pPr>
        <w:pStyle w:val="Nzov"/>
        <w:rPr>
          <w:rFonts w:ascii="Times New Roman" w:hAnsi="Times New Roman" w:cs="Times New Roman"/>
          <w:sz w:val="22"/>
          <w:szCs w:val="22"/>
        </w:rPr>
      </w:pPr>
      <w:r w:rsidRPr="00E07E6E">
        <w:rPr>
          <w:rFonts w:ascii="Times New Roman" w:hAnsi="Times New Roman" w:cs="Times New Roman"/>
          <w:sz w:val="22"/>
          <w:szCs w:val="22"/>
        </w:rPr>
        <w:t>RÁMCOVÁ</w:t>
      </w:r>
      <w:r w:rsidRPr="00E07E6E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z w:val="22"/>
          <w:szCs w:val="22"/>
        </w:rPr>
        <w:t>ZMLUVA</w:t>
      </w:r>
      <w:r w:rsidRPr="00E07E6E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z w:val="22"/>
          <w:szCs w:val="22"/>
        </w:rPr>
        <w:t>O</w:t>
      </w:r>
      <w:r w:rsidRPr="00E07E6E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z w:val="22"/>
          <w:szCs w:val="22"/>
        </w:rPr>
        <w:t>POSKYTOVANÍ</w:t>
      </w:r>
      <w:r w:rsidRPr="00E07E6E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50762D">
        <w:rPr>
          <w:rFonts w:ascii="Times New Roman" w:hAnsi="Times New Roman" w:cs="Times New Roman"/>
          <w:spacing w:val="-19"/>
          <w:sz w:val="22"/>
          <w:szCs w:val="22"/>
        </w:rPr>
        <w:t xml:space="preserve">TLAĆIARENSKÝCH  </w:t>
      </w:r>
      <w:r w:rsidRPr="00E07E6E">
        <w:rPr>
          <w:rFonts w:ascii="Times New Roman" w:hAnsi="Times New Roman" w:cs="Times New Roman"/>
          <w:spacing w:val="-2"/>
          <w:sz w:val="22"/>
          <w:szCs w:val="22"/>
        </w:rPr>
        <w:t>SLUŽIEB</w:t>
      </w:r>
    </w:p>
    <w:p w14:paraId="67D22556" w14:textId="77777777" w:rsidR="0085168D" w:rsidRPr="00E07E6E" w:rsidRDefault="0085168D" w:rsidP="0085168D">
      <w:pPr>
        <w:spacing w:before="83"/>
        <w:ind w:left="39" w:right="6"/>
        <w:jc w:val="center"/>
        <w:rPr>
          <w:rFonts w:ascii="Times New Roman" w:hAnsi="Times New Roman" w:cs="Times New Roman"/>
          <w:b/>
        </w:rPr>
      </w:pPr>
      <w:r w:rsidRPr="00E07E6E">
        <w:rPr>
          <w:rFonts w:ascii="Times New Roman" w:hAnsi="Times New Roman" w:cs="Times New Roman"/>
          <w:b/>
        </w:rPr>
        <w:t>Uzatvorená</w:t>
      </w:r>
      <w:r w:rsidRPr="00E07E6E">
        <w:rPr>
          <w:rFonts w:ascii="Times New Roman" w:hAnsi="Times New Roman" w:cs="Times New Roman"/>
          <w:b/>
          <w:spacing w:val="-3"/>
        </w:rPr>
        <w:t xml:space="preserve"> </w:t>
      </w:r>
      <w:r w:rsidRPr="00E07E6E">
        <w:rPr>
          <w:rFonts w:ascii="Times New Roman" w:hAnsi="Times New Roman" w:cs="Times New Roman"/>
          <w:b/>
        </w:rPr>
        <w:t>medzi</w:t>
      </w:r>
      <w:r w:rsidRPr="00E07E6E">
        <w:rPr>
          <w:rFonts w:ascii="Times New Roman" w:hAnsi="Times New Roman" w:cs="Times New Roman"/>
          <w:b/>
          <w:spacing w:val="1"/>
        </w:rPr>
        <w:t xml:space="preserve"> </w:t>
      </w:r>
      <w:r w:rsidRPr="00E07E6E">
        <w:rPr>
          <w:rFonts w:ascii="Times New Roman" w:hAnsi="Times New Roman" w:cs="Times New Roman"/>
          <w:b/>
        </w:rPr>
        <w:t>zmluvnými stranami v</w:t>
      </w:r>
      <w:r w:rsidRPr="00E07E6E">
        <w:rPr>
          <w:rFonts w:ascii="Times New Roman" w:hAnsi="Times New Roman" w:cs="Times New Roman"/>
          <w:b/>
          <w:spacing w:val="-1"/>
        </w:rPr>
        <w:t xml:space="preserve"> </w:t>
      </w:r>
      <w:r w:rsidRPr="00E07E6E">
        <w:rPr>
          <w:rFonts w:ascii="Times New Roman" w:hAnsi="Times New Roman" w:cs="Times New Roman"/>
          <w:b/>
        </w:rPr>
        <w:t>zmysle</w:t>
      </w:r>
      <w:r w:rsidRPr="00E07E6E">
        <w:rPr>
          <w:rFonts w:ascii="Times New Roman" w:hAnsi="Times New Roman" w:cs="Times New Roman"/>
          <w:b/>
          <w:spacing w:val="-4"/>
        </w:rPr>
        <w:t xml:space="preserve"> </w:t>
      </w:r>
      <w:r w:rsidRPr="00E07E6E">
        <w:rPr>
          <w:rFonts w:ascii="Times New Roman" w:hAnsi="Times New Roman" w:cs="Times New Roman"/>
          <w:b/>
        </w:rPr>
        <w:t>§ 269, odsek</w:t>
      </w:r>
      <w:r w:rsidRPr="00E07E6E">
        <w:rPr>
          <w:rFonts w:ascii="Times New Roman" w:hAnsi="Times New Roman" w:cs="Times New Roman"/>
          <w:b/>
          <w:spacing w:val="-3"/>
        </w:rPr>
        <w:t xml:space="preserve"> </w:t>
      </w:r>
      <w:r w:rsidRPr="00E07E6E">
        <w:rPr>
          <w:rFonts w:ascii="Times New Roman" w:hAnsi="Times New Roman" w:cs="Times New Roman"/>
          <w:b/>
        </w:rPr>
        <w:t>2</w:t>
      </w:r>
      <w:r w:rsidRPr="00E07E6E">
        <w:rPr>
          <w:rFonts w:ascii="Times New Roman" w:hAnsi="Times New Roman" w:cs="Times New Roman"/>
          <w:b/>
          <w:spacing w:val="-1"/>
        </w:rPr>
        <w:t xml:space="preserve"> </w:t>
      </w:r>
      <w:r w:rsidRPr="00E07E6E">
        <w:rPr>
          <w:rFonts w:ascii="Times New Roman" w:hAnsi="Times New Roman" w:cs="Times New Roman"/>
          <w:b/>
        </w:rPr>
        <w:t>zákona</w:t>
      </w:r>
      <w:r w:rsidRPr="00E07E6E">
        <w:rPr>
          <w:rFonts w:ascii="Times New Roman" w:hAnsi="Times New Roman" w:cs="Times New Roman"/>
          <w:b/>
          <w:spacing w:val="-2"/>
        </w:rPr>
        <w:t xml:space="preserve"> </w:t>
      </w:r>
      <w:r w:rsidRPr="00E07E6E">
        <w:rPr>
          <w:rFonts w:ascii="Times New Roman" w:hAnsi="Times New Roman" w:cs="Times New Roman"/>
          <w:b/>
        </w:rPr>
        <w:t>č.</w:t>
      </w:r>
      <w:r w:rsidRPr="00E07E6E">
        <w:rPr>
          <w:rFonts w:ascii="Times New Roman" w:hAnsi="Times New Roman" w:cs="Times New Roman"/>
          <w:b/>
          <w:spacing w:val="-4"/>
        </w:rPr>
        <w:t xml:space="preserve"> </w:t>
      </w:r>
      <w:r w:rsidRPr="00E07E6E">
        <w:rPr>
          <w:rFonts w:ascii="Times New Roman" w:hAnsi="Times New Roman" w:cs="Times New Roman"/>
          <w:b/>
        </w:rPr>
        <w:t>513/1991</w:t>
      </w:r>
      <w:r w:rsidRPr="00E07E6E">
        <w:rPr>
          <w:rFonts w:ascii="Times New Roman" w:hAnsi="Times New Roman" w:cs="Times New Roman"/>
          <w:b/>
          <w:spacing w:val="-1"/>
        </w:rPr>
        <w:t xml:space="preserve"> </w:t>
      </w:r>
      <w:r w:rsidRPr="00E07E6E">
        <w:rPr>
          <w:rFonts w:ascii="Times New Roman" w:hAnsi="Times New Roman" w:cs="Times New Roman"/>
          <w:b/>
        </w:rPr>
        <w:t>Z.</w:t>
      </w:r>
      <w:r w:rsidRPr="00E07E6E">
        <w:rPr>
          <w:rFonts w:ascii="Times New Roman" w:hAnsi="Times New Roman" w:cs="Times New Roman"/>
          <w:b/>
          <w:spacing w:val="-2"/>
        </w:rPr>
        <w:t xml:space="preserve"> </w:t>
      </w:r>
      <w:r w:rsidRPr="00E07E6E">
        <w:rPr>
          <w:rFonts w:ascii="Times New Roman" w:hAnsi="Times New Roman" w:cs="Times New Roman"/>
          <w:b/>
          <w:spacing w:val="-5"/>
        </w:rPr>
        <w:t>z.</w:t>
      </w:r>
    </w:p>
    <w:p w14:paraId="03EF4C0E" w14:textId="77777777" w:rsidR="0085168D" w:rsidRPr="00E07E6E" w:rsidRDefault="0085168D" w:rsidP="0085168D">
      <w:pPr>
        <w:spacing w:before="43"/>
        <w:ind w:left="39" w:right="6"/>
        <w:jc w:val="center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  <w:b/>
        </w:rPr>
        <w:t>Obchodného</w:t>
      </w:r>
      <w:r w:rsidRPr="00E07E6E">
        <w:rPr>
          <w:rFonts w:ascii="Times New Roman" w:hAnsi="Times New Roman" w:cs="Times New Roman"/>
          <w:b/>
          <w:spacing w:val="-4"/>
        </w:rPr>
        <w:t xml:space="preserve"> </w:t>
      </w:r>
      <w:r w:rsidRPr="00E07E6E">
        <w:rPr>
          <w:rFonts w:ascii="Times New Roman" w:hAnsi="Times New Roman" w:cs="Times New Roman"/>
          <w:b/>
        </w:rPr>
        <w:t>zákonníka</w:t>
      </w:r>
      <w:r w:rsidRPr="00E07E6E">
        <w:rPr>
          <w:rFonts w:ascii="Times New Roman" w:hAnsi="Times New Roman" w:cs="Times New Roman"/>
          <w:b/>
          <w:spacing w:val="-5"/>
        </w:rPr>
        <w:t xml:space="preserve"> </w:t>
      </w:r>
      <w:r w:rsidRPr="00E07E6E">
        <w:rPr>
          <w:rFonts w:ascii="Times New Roman" w:hAnsi="Times New Roman" w:cs="Times New Roman"/>
          <w:b/>
        </w:rPr>
        <w:t>v</w:t>
      </w:r>
      <w:r w:rsidRPr="00E07E6E">
        <w:rPr>
          <w:rFonts w:ascii="Times New Roman" w:hAnsi="Times New Roman" w:cs="Times New Roman"/>
          <w:b/>
          <w:spacing w:val="1"/>
        </w:rPr>
        <w:t xml:space="preserve"> </w:t>
      </w:r>
      <w:r w:rsidRPr="00E07E6E">
        <w:rPr>
          <w:rFonts w:ascii="Times New Roman" w:hAnsi="Times New Roman" w:cs="Times New Roman"/>
          <w:b/>
        </w:rPr>
        <w:t>znení</w:t>
      </w:r>
      <w:r w:rsidRPr="00E07E6E">
        <w:rPr>
          <w:rFonts w:ascii="Times New Roman" w:hAnsi="Times New Roman" w:cs="Times New Roman"/>
          <w:b/>
          <w:spacing w:val="-3"/>
        </w:rPr>
        <w:t xml:space="preserve"> </w:t>
      </w:r>
      <w:r w:rsidRPr="00E07E6E">
        <w:rPr>
          <w:rFonts w:ascii="Times New Roman" w:hAnsi="Times New Roman" w:cs="Times New Roman"/>
          <w:b/>
        </w:rPr>
        <w:t>neskorších</w:t>
      </w:r>
      <w:r w:rsidRPr="00E07E6E">
        <w:rPr>
          <w:rFonts w:ascii="Times New Roman" w:hAnsi="Times New Roman" w:cs="Times New Roman"/>
          <w:b/>
          <w:spacing w:val="-2"/>
        </w:rPr>
        <w:t xml:space="preserve"> predpisov</w:t>
      </w:r>
      <w:r w:rsidRPr="00E07E6E">
        <w:rPr>
          <w:rFonts w:ascii="Times New Roman" w:hAnsi="Times New Roman" w:cs="Times New Roman"/>
        </w:rPr>
        <w:t xml:space="preserve"> a zákona č. 343/2015 Z. z. o verejnom obstarávaní a o zmene a doplnení niektorých zákonov v znení neskorších predpisov (ďalej len „ZVO“) a zákona č. 185/2015 Z. z. Autorský zákon (ďalej len „autorský zákon“)</w:t>
      </w:r>
    </w:p>
    <w:p w14:paraId="0E457993" w14:textId="77777777" w:rsidR="0085168D" w:rsidRPr="00E07E6E" w:rsidRDefault="0085168D" w:rsidP="0085168D">
      <w:pPr>
        <w:ind w:right="6"/>
        <w:jc w:val="center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(ďalej len „</w:t>
      </w:r>
      <w:r w:rsidRPr="00E07E6E">
        <w:rPr>
          <w:rFonts w:ascii="Times New Roman" w:hAnsi="Times New Roman" w:cs="Times New Roman"/>
          <w:b/>
        </w:rPr>
        <w:t>Zmluva</w:t>
      </w:r>
      <w:r w:rsidRPr="00E07E6E">
        <w:rPr>
          <w:rFonts w:ascii="Times New Roman" w:hAnsi="Times New Roman" w:cs="Times New Roman"/>
        </w:rPr>
        <w:t>“)</w:t>
      </w:r>
    </w:p>
    <w:p w14:paraId="1A55B0A1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</w:p>
    <w:p w14:paraId="6465DB1D" w14:textId="77777777" w:rsidR="0085168D" w:rsidRPr="00E07E6E" w:rsidRDefault="0085168D" w:rsidP="0085168D">
      <w:pPr>
        <w:ind w:right="6"/>
        <w:jc w:val="center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medzi:</w:t>
      </w:r>
    </w:p>
    <w:p w14:paraId="3293E471" w14:textId="77777777" w:rsidR="0085168D" w:rsidRPr="00E07E6E" w:rsidRDefault="0085168D" w:rsidP="0085168D">
      <w:pPr>
        <w:ind w:right="6"/>
        <w:rPr>
          <w:rFonts w:ascii="Times New Roman" w:hAnsi="Times New Roman" w:cs="Times New Roman"/>
          <w:b/>
        </w:rPr>
      </w:pPr>
    </w:p>
    <w:p w14:paraId="6EAF9505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  <w:b/>
        </w:rPr>
        <w:t>Objednávateľom:</w:t>
      </w:r>
    </w:p>
    <w:p w14:paraId="60F4D614" w14:textId="77777777" w:rsidR="0085168D" w:rsidRPr="00E07E6E" w:rsidRDefault="0085168D" w:rsidP="0085168D">
      <w:pPr>
        <w:ind w:right="6"/>
        <w:contextualSpacing/>
        <w:rPr>
          <w:rFonts w:ascii="Times New Roman" w:hAnsi="Times New Roman" w:cs="Times New Roman"/>
          <w:b/>
          <w:bCs/>
        </w:rPr>
      </w:pPr>
      <w:r w:rsidRPr="00E07E6E">
        <w:rPr>
          <w:rFonts w:ascii="Times New Roman" w:hAnsi="Times New Roman" w:cs="Times New Roman"/>
        </w:rPr>
        <w:t xml:space="preserve">Názov: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  <w:b/>
          <w:bCs/>
        </w:rPr>
        <w:t>Slovenské banské múzeum</w:t>
      </w:r>
    </w:p>
    <w:p w14:paraId="2BC5A172" w14:textId="77777777" w:rsidR="0085168D" w:rsidRPr="00E07E6E" w:rsidRDefault="0085168D" w:rsidP="0085168D">
      <w:pPr>
        <w:ind w:right="6"/>
        <w:contextualSpacing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 xml:space="preserve">Sídlo: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  <w:t>Kammerhofská 2, 969 01 Banská Štiavnica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57CF66A2" w14:textId="77777777" w:rsidR="0085168D" w:rsidRPr="00E07E6E" w:rsidRDefault="0085168D" w:rsidP="0085168D">
      <w:pPr>
        <w:ind w:right="6"/>
        <w:contextualSpacing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 xml:space="preserve">IČO: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  <w:t>35 998 652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4AA134FC" w14:textId="77777777" w:rsidR="0085168D" w:rsidRPr="00E07E6E" w:rsidRDefault="0085168D" w:rsidP="0085168D">
      <w:pPr>
        <w:ind w:right="6"/>
        <w:contextualSpacing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 xml:space="preserve">DIČ: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  <w:t>2021131189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257A831C" w14:textId="77777777" w:rsidR="0085168D" w:rsidRPr="00E07E6E" w:rsidRDefault="0085168D" w:rsidP="0085168D">
      <w:pPr>
        <w:ind w:right="6"/>
        <w:contextualSpacing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 xml:space="preserve">V zastúpení: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  <w:t>Mgr. Zuzana Denková, PhD., riaditeľka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6804A1A9" w14:textId="77777777" w:rsidR="0085168D" w:rsidRPr="00E07E6E" w:rsidRDefault="0085168D" w:rsidP="0085168D">
      <w:pPr>
        <w:ind w:right="6"/>
        <w:contextualSpacing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 xml:space="preserve">Bankové spojenie: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  <w:t>Štátna pokladnica</w:t>
      </w:r>
      <w:r w:rsidRPr="00E07E6E">
        <w:rPr>
          <w:rFonts w:ascii="Times New Roman" w:hAnsi="Times New Roman" w:cs="Times New Roman"/>
        </w:rPr>
        <w:tab/>
      </w:r>
    </w:p>
    <w:p w14:paraId="14BABE18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 xml:space="preserve">IBAN: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  <w:t>SK37 8180 0000 0070 0068 8556</w:t>
      </w:r>
    </w:p>
    <w:p w14:paraId="5B1B4F32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Kontaktná osoba: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  <w:t>Mgr. Zuzana Denková, PhD., riaditeľka</w:t>
      </w:r>
    </w:p>
    <w:p w14:paraId="41BA1F02" w14:textId="77777777" w:rsidR="0085168D" w:rsidRPr="00E07E6E" w:rsidRDefault="0085168D" w:rsidP="0085168D">
      <w:pPr>
        <w:ind w:right="6"/>
        <w:contextualSpacing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 xml:space="preserve">e-mail: 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hyperlink r:id="rId5" w:history="1">
        <w:r w:rsidRPr="00E07E6E">
          <w:rPr>
            <w:rStyle w:val="Hypertextovprepojenie"/>
            <w:rFonts w:ascii="Times New Roman" w:hAnsi="Times New Roman" w:cs="Times New Roman"/>
          </w:rPr>
          <w:t>denkova.zuzana@muzeumbs.sk</w:t>
        </w:r>
      </w:hyperlink>
    </w:p>
    <w:p w14:paraId="1C447482" w14:textId="77777777" w:rsidR="0085168D" w:rsidRPr="00E07E6E" w:rsidRDefault="0085168D" w:rsidP="0085168D">
      <w:pPr>
        <w:ind w:right="6"/>
        <w:rPr>
          <w:rFonts w:ascii="Times New Roman" w:hAnsi="Times New Roman" w:cs="Times New Roman"/>
          <w:highlight w:val="yellow"/>
        </w:rPr>
      </w:pPr>
      <w:r w:rsidRPr="00E07E6E">
        <w:rPr>
          <w:rFonts w:ascii="Times New Roman" w:hAnsi="Times New Roman" w:cs="Times New Roman"/>
        </w:rPr>
        <w:t>(ďalej len „</w:t>
      </w:r>
      <w:r w:rsidRPr="00E07E6E">
        <w:rPr>
          <w:rFonts w:ascii="Times New Roman" w:hAnsi="Times New Roman" w:cs="Times New Roman"/>
          <w:b/>
        </w:rPr>
        <w:t>Objednávateľ</w:t>
      </w:r>
      <w:r w:rsidRPr="00E07E6E">
        <w:rPr>
          <w:rFonts w:ascii="Times New Roman" w:hAnsi="Times New Roman" w:cs="Times New Roman"/>
        </w:rPr>
        <w:t xml:space="preserve">“)  </w:t>
      </w:r>
    </w:p>
    <w:p w14:paraId="09365E78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</w:p>
    <w:p w14:paraId="05D2E0C3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a</w:t>
      </w:r>
    </w:p>
    <w:p w14:paraId="0605510A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</w:p>
    <w:p w14:paraId="1502A8F4" w14:textId="77777777" w:rsidR="0085168D" w:rsidRPr="00E07E6E" w:rsidRDefault="00400D83" w:rsidP="0085168D">
      <w:pPr>
        <w:ind w:right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Dodáva</w:t>
      </w:r>
      <w:r w:rsidR="0085168D" w:rsidRPr="00E07E6E">
        <w:rPr>
          <w:rFonts w:ascii="Times New Roman" w:hAnsi="Times New Roman" w:cs="Times New Roman"/>
          <w:b/>
        </w:rPr>
        <w:t>teľom:</w:t>
      </w:r>
      <w:r w:rsidR="0085168D" w:rsidRPr="00E07E6E">
        <w:rPr>
          <w:rFonts w:ascii="Times New Roman" w:hAnsi="Times New Roman" w:cs="Times New Roman"/>
          <w:b/>
        </w:rPr>
        <w:tab/>
      </w:r>
      <w:r w:rsidR="0085168D" w:rsidRPr="00E07E6E">
        <w:rPr>
          <w:rFonts w:ascii="Times New Roman" w:hAnsi="Times New Roman" w:cs="Times New Roman"/>
          <w:b/>
        </w:rPr>
        <w:tab/>
      </w:r>
    </w:p>
    <w:p w14:paraId="22185496" w14:textId="77777777" w:rsidR="0085168D" w:rsidRPr="00E07E6E" w:rsidRDefault="0085168D" w:rsidP="0085168D">
      <w:pPr>
        <w:ind w:right="6"/>
        <w:rPr>
          <w:rFonts w:ascii="Times New Roman" w:hAnsi="Times New Roman" w:cs="Times New Roman"/>
          <w:b/>
        </w:rPr>
      </w:pPr>
      <w:r w:rsidRPr="00E07E6E">
        <w:rPr>
          <w:rFonts w:ascii="Times New Roman" w:hAnsi="Times New Roman" w:cs="Times New Roman"/>
        </w:rPr>
        <w:t>Názov: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1A71BDF6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Sídlo: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18913414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IČO: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15878F1A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DIČ: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0C8995E4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IČ DPH: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1547FD35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Bankové spojenie:</w:t>
      </w:r>
    </w:p>
    <w:p w14:paraId="05C9A8A2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IBAN:</w:t>
      </w:r>
    </w:p>
    <w:p w14:paraId="2457022E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Zastúpený:</w:t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  <w:r w:rsidRPr="00E07E6E">
        <w:rPr>
          <w:rFonts w:ascii="Times New Roman" w:hAnsi="Times New Roman" w:cs="Times New Roman"/>
        </w:rPr>
        <w:tab/>
      </w:r>
    </w:p>
    <w:p w14:paraId="38FB6272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(ďalej len „</w:t>
      </w:r>
      <w:r w:rsidRPr="00E07E6E">
        <w:rPr>
          <w:rFonts w:ascii="Times New Roman" w:hAnsi="Times New Roman" w:cs="Times New Roman"/>
          <w:b/>
        </w:rPr>
        <w:t>Dodávateľ</w:t>
      </w:r>
      <w:r w:rsidRPr="00E07E6E">
        <w:rPr>
          <w:rFonts w:ascii="Times New Roman" w:hAnsi="Times New Roman" w:cs="Times New Roman"/>
        </w:rPr>
        <w:t>“)</w:t>
      </w:r>
    </w:p>
    <w:p w14:paraId="1EFC910C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</w:p>
    <w:p w14:paraId="5A5546D5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</w:p>
    <w:p w14:paraId="148B528A" w14:textId="77777777" w:rsidR="0085168D" w:rsidRPr="00E07E6E" w:rsidRDefault="0085168D" w:rsidP="0085168D">
      <w:pPr>
        <w:ind w:left="39" w:right="6"/>
        <w:jc w:val="center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  <w:b/>
        </w:rPr>
        <w:t xml:space="preserve">Objednávateľ </w:t>
      </w:r>
      <w:r w:rsidRPr="00E07E6E">
        <w:rPr>
          <w:rFonts w:ascii="Times New Roman" w:hAnsi="Times New Roman" w:cs="Times New Roman"/>
        </w:rPr>
        <w:t>a </w:t>
      </w:r>
      <w:r w:rsidRPr="00E07E6E">
        <w:rPr>
          <w:rFonts w:ascii="Times New Roman" w:hAnsi="Times New Roman" w:cs="Times New Roman"/>
          <w:b/>
        </w:rPr>
        <w:t xml:space="preserve">Dodávateľ </w:t>
      </w:r>
      <w:r w:rsidRPr="00E07E6E">
        <w:rPr>
          <w:rFonts w:ascii="Times New Roman" w:hAnsi="Times New Roman" w:cs="Times New Roman"/>
        </w:rPr>
        <w:t>ďalej spolu len „</w:t>
      </w:r>
      <w:r w:rsidRPr="00E07E6E">
        <w:rPr>
          <w:rFonts w:ascii="Times New Roman" w:hAnsi="Times New Roman" w:cs="Times New Roman"/>
          <w:b/>
        </w:rPr>
        <w:t>Zmluvné strany</w:t>
      </w:r>
      <w:r w:rsidRPr="00E07E6E">
        <w:rPr>
          <w:rFonts w:ascii="Times New Roman" w:hAnsi="Times New Roman" w:cs="Times New Roman"/>
        </w:rPr>
        <w:t xml:space="preserve">“ </w:t>
      </w:r>
    </w:p>
    <w:p w14:paraId="3FEA46F5" w14:textId="77777777" w:rsidR="0085168D" w:rsidRPr="00E07E6E" w:rsidRDefault="0085168D" w:rsidP="0085168D">
      <w:pPr>
        <w:ind w:left="39" w:right="6"/>
        <w:jc w:val="center"/>
        <w:rPr>
          <w:rFonts w:ascii="Times New Roman" w:hAnsi="Times New Roman" w:cs="Times New Roman"/>
          <w:b/>
        </w:rPr>
      </w:pPr>
      <w:r w:rsidRPr="00E07E6E">
        <w:rPr>
          <w:rFonts w:ascii="Times New Roman" w:hAnsi="Times New Roman" w:cs="Times New Roman"/>
          <w:b/>
        </w:rPr>
        <w:t>uzatvárajú</w:t>
      </w:r>
      <w:r w:rsidRPr="00E07E6E">
        <w:rPr>
          <w:rFonts w:ascii="Times New Roman" w:hAnsi="Times New Roman" w:cs="Times New Roman"/>
          <w:b/>
          <w:spacing w:val="-8"/>
        </w:rPr>
        <w:t xml:space="preserve"> </w:t>
      </w:r>
      <w:r w:rsidRPr="00E07E6E">
        <w:rPr>
          <w:rFonts w:ascii="Times New Roman" w:hAnsi="Times New Roman" w:cs="Times New Roman"/>
          <w:b/>
        </w:rPr>
        <w:t>túto</w:t>
      </w:r>
      <w:r w:rsidRPr="00E07E6E">
        <w:rPr>
          <w:rFonts w:ascii="Times New Roman" w:hAnsi="Times New Roman" w:cs="Times New Roman"/>
          <w:b/>
          <w:spacing w:val="-6"/>
        </w:rPr>
        <w:t xml:space="preserve"> </w:t>
      </w:r>
      <w:r w:rsidRPr="00E07E6E">
        <w:rPr>
          <w:rFonts w:ascii="Times New Roman" w:hAnsi="Times New Roman" w:cs="Times New Roman"/>
          <w:b/>
        </w:rPr>
        <w:t>rámcovú</w:t>
      </w:r>
      <w:r w:rsidRPr="00E07E6E">
        <w:rPr>
          <w:rFonts w:ascii="Times New Roman" w:hAnsi="Times New Roman" w:cs="Times New Roman"/>
          <w:b/>
          <w:spacing w:val="-8"/>
        </w:rPr>
        <w:t xml:space="preserve"> </w:t>
      </w:r>
      <w:r w:rsidRPr="00E07E6E">
        <w:rPr>
          <w:rFonts w:ascii="Times New Roman" w:hAnsi="Times New Roman" w:cs="Times New Roman"/>
          <w:b/>
        </w:rPr>
        <w:t>zmluvu</w:t>
      </w:r>
      <w:r w:rsidRPr="00E07E6E">
        <w:rPr>
          <w:rFonts w:ascii="Times New Roman" w:hAnsi="Times New Roman" w:cs="Times New Roman"/>
          <w:b/>
          <w:spacing w:val="45"/>
        </w:rPr>
        <w:t xml:space="preserve"> </w:t>
      </w:r>
      <w:r w:rsidRPr="00E07E6E">
        <w:rPr>
          <w:rFonts w:ascii="Times New Roman" w:hAnsi="Times New Roman" w:cs="Times New Roman"/>
          <w:b/>
        </w:rPr>
        <w:t>(ďalej</w:t>
      </w:r>
      <w:r w:rsidRPr="00E07E6E">
        <w:rPr>
          <w:rFonts w:ascii="Times New Roman" w:hAnsi="Times New Roman" w:cs="Times New Roman"/>
          <w:b/>
          <w:spacing w:val="-7"/>
        </w:rPr>
        <w:t xml:space="preserve"> </w:t>
      </w:r>
      <w:r w:rsidRPr="00E07E6E">
        <w:rPr>
          <w:rFonts w:ascii="Times New Roman" w:hAnsi="Times New Roman" w:cs="Times New Roman"/>
          <w:b/>
        </w:rPr>
        <w:t>len</w:t>
      </w:r>
      <w:r w:rsidRPr="00E07E6E">
        <w:rPr>
          <w:rFonts w:ascii="Times New Roman" w:hAnsi="Times New Roman" w:cs="Times New Roman"/>
          <w:b/>
          <w:spacing w:val="-8"/>
        </w:rPr>
        <w:t xml:space="preserve"> </w:t>
      </w:r>
      <w:r w:rsidRPr="00E07E6E">
        <w:rPr>
          <w:rFonts w:ascii="Times New Roman" w:hAnsi="Times New Roman" w:cs="Times New Roman"/>
          <w:b/>
          <w:spacing w:val="-2"/>
        </w:rPr>
        <w:t>„Zmluva“)</w:t>
      </w:r>
    </w:p>
    <w:p w14:paraId="19B10224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</w:p>
    <w:p w14:paraId="36ABF073" w14:textId="77777777" w:rsidR="0085168D" w:rsidRPr="00E07E6E" w:rsidRDefault="0085168D" w:rsidP="0085168D">
      <w:pPr>
        <w:ind w:right="6"/>
        <w:jc w:val="center"/>
        <w:rPr>
          <w:rFonts w:ascii="Times New Roman" w:hAnsi="Times New Roman" w:cs="Times New Roman"/>
          <w:b/>
        </w:rPr>
      </w:pPr>
    </w:p>
    <w:p w14:paraId="7D344FA7" w14:textId="77BC91E0" w:rsidR="0085168D" w:rsidRPr="00E07E6E" w:rsidRDefault="0085168D" w:rsidP="0085168D">
      <w:pPr>
        <w:ind w:right="6"/>
        <w:jc w:val="center"/>
        <w:rPr>
          <w:rFonts w:ascii="Times New Roman" w:hAnsi="Times New Roman" w:cs="Times New Roman"/>
          <w:b/>
        </w:rPr>
      </w:pPr>
      <w:r w:rsidRPr="00E07E6E">
        <w:rPr>
          <w:rFonts w:ascii="Times New Roman" w:hAnsi="Times New Roman" w:cs="Times New Roman"/>
          <w:b/>
        </w:rPr>
        <w:t xml:space="preserve">Článok </w:t>
      </w:r>
      <w:r w:rsidR="00965E48">
        <w:rPr>
          <w:rFonts w:ascii="Times New Roman" w:hAnsi="Times New Roman" w:cs="Times New Roman"/>
          <w:b/>
        </w:rPr>
        <w:t>1</w:t>
      </w:r>
    </w:p>
    <w:p w14:paraId="5AE0BEBD" w14:textId="77777777" w:rsidR="0085168D" w:rsidRPr="00E07E6E" w:rsidRDefault="0085168D" w:rsidP="0085168D">
      <w:pPr>
        <w:ind w:right="6"/>
        <w:jc w:val="center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  <w:b/>
        </w:rPr>
        <w:t>Úvodné ustanovenia</w:t>
      </w:r>
    </w:p>
    <w:p w14:paraId="7B024946" w14:textId="77777777" w:rsidR="0085168D" w:rsidRPr="00E07E6E" w:rsidRDefault="0085168D" w:rsidP="0085168D">
      <w:pPr>
        <w:ind w:right="6"/>
        <w:rPr>
          <w:rFonts w:ascii="Times New Roman" w:hAnsi="Times New Roman" w:cs="Times New Roman"/>
        </w:rPr>
      </w:pPr>
    </w:p>
    <w:p w14:paraId="21C202DC" w14:textId="77777777" w:rsidR="0085168D" w:rsidRPr="00E07E6E" w:rsidRDefault="0085168D" w:rsidP="00965E48">
      <w:pPr>
        <w:pStyle w:val="Odsekzoznamu"/>
        <w:widowControl/>
        <w:numPr>
          <w:ilvl w:val="0"/>
          <w:numId w:val="6"/>
        </w:numPr>
        <w:tabs>
          <w:tab w:val="left" w:pos="567"/>
        </w:tabs>
        <w:autoSpaceDE/>
        <w:autoSpaceDN/>
        <w:ind w:right="6"/>
        <w:contextualSpacing/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E07E6E">
        <w:rPr>
          <w:rFonts w:ascii="Times New Roman" w:hAnsi="Times New Roman" w:cs="Times New Roman"/>
        </w:rPr>
        <w:t xml:space="preserve"> Zmluvné strany uzatvárajú túto Zmluvu na základe výsledku procesu verejného obstarávania uskutočneného v zmysle §117 ZVO, ktoré bolo vyhlásené na </w:t>
      </w:r>
      <w:r w:rsidRPr="0050762D">
        <w:rPr>
          <w:rFonts w:ascii="Times New Roman" w:hAnsi="Times New Roman" w:cs="Times New Roman"/>
        </w:rPr>
        <w:t xml:space="preserve">predmet zákazky </w:t>
      </w:r>
      <w:r w:rsidRPr="0050762D">
        <w:rPr>
          <w:rFonts w:ascii="Times New Roman" w:hAnsi="Times New Roman" w:cs="Times New Roman"/>
          <w:b/>
          <w:bCs/>
        </w:rPr>
        <w:t>„</w:t>
      </w:r>
      <w:r w:rsidR="0050762D" w:rsidRPr="0050762D">
        <w:rPr>
          <w:rFonts w:ascii="Times New Roman" w:hAnsi="Times New Roman" w:cs="Times New Roman"/>
          <w:b/>
          <w:bCs/>
        </w:rPr>
        <w:t>Poskytnutie tlačiarenských a súvisiacich služieb pre aktivity projektu GREEN MISSION</w:t>
      </w:r>
      <w:r w:rsidRPr="0050762D">
        <w:rPr>
          <w:rFonts w:ascii="Times New Roman" w:eastAsia="Times New Roman" w:hAnsi="Times New Roman" w:cs="Times New Roman"/>
          <w:b/>
          <w:bCs/>
        </w:rPr>
        <w:t>“.</w:t>
      </w:r>
    </w:p>
    <w:p w14:paraId="2AF47249" w14:textId="77777777" w:rsidR="0085168D" w:rsidRPr="00E07E6E" w:rsidRDefault="0085168D" w:rsidP="00965E48">
      <w:pPr>
        <w:pStyle w:val="Odsekzoznamu"/>
        <w:tabs>
          <w:tab w:val="left" w:pos="567"/>
        </w:tabs>
        <w:ind w:right="6"/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14:paraId="7ED1357B" w14:textId="77777777" w:rsidR="0085168D" w:rsidRPr="00E07E6E" w:rsidRDefault="0085168D" w:rsidP="00965E48">
      <w:pPr>
        <w:pStyle w:val="Odsekzoznamu"/>
        <w:widowControl/>
        <w:numPr>
          <w:ilvl w:val="0"/>
          <w:numId w:val="6"/>
        </w:numPr>
        <w:tabs>
          <w:tab w:val="left" w:pos="709"/>
        </w:tabs>
        <w:autoSpaceDE/>
        <w:autoSpaceDN/>
        <w:ind w:right="6"/>
        <w:contextualSpacing/>
        <w:rPr>
          <w:rStyle w:val="Zvraznenie"/>
          <w:rFonts w:ascii="Times New Roman" w:hAnsi="Times New Roman" w:cs="Times New Roman"/>
          <w:b/>
          <w:bCs/>
          <w:color w:val="000000"/>
        </w:rPr>
      </w:pPr>
      <w:r w:rsidRPr="00E07E6E">
        <w:rPr>
          <w:rStyle w:val="Zvraznenie"/>
          <w:rFonts w:ascii="Times New Roman" w:hAnsi="Times New Roman" w:cs="Times New Roman"/>
          <w:b/>
          <w:i w:val="0"/>
          <w:iCs w:val="0"/>
          <w:color w:val="000000"/>
        </w:rPr>
        <w:t xml:space="preserve">Táto zmluva sa uzatvára v rámci </w:t>
      </w:r>
      <w:r w:rsidRPr="00E07E6E">
        <w:rPr>
          <w:rFonts w:ascii="Times New Roman" w:hAnsi="Times New Roman" w:cs="Times New Roman"/>
          <w:b/>
        </w:rPr>
        <w:t>projektu GREEN MISSION</w:t>
      </w:r>
      <w:r w:rsidRPr="00E07E6E">
        <w:rPr>
          <w:rFonts w:ascii="Times New Roman" w:hAnsi="Times New Roman" w:cs="Times New Roman"/>
        </w:rPr>
        <w:t xml:space="preserve"> s názvom „ZELENÁ MISIA - Slovenské banské múzeum pre klímu/Budujeme unikátnu platformu pre neformálne vzdelávanie o otázkach zvyšovania povedomia o klimatických zmenách“. Projekt s č. ACC05P06 bol schválený v rámci programu </w:t>
      </w:r>
      <w:r w:rsidRPr="00E07E6E">
        <w:rPr>
          <w:rFonts w:ascii="Times New Roman" w:eastAsia="Times New Roman" w:hAnsi="Times New Roman" w:cs="Times New Roman"/>
          <w:bCs/>
        </w:rPr>
        <w:t xml:space="preserve">Zmierňovanie a prispôsobenie sa zmene klímy </w:t>
      </w:r>
      <w:r w:rsidRPr="00E07E6E">
        <w:rPr>
          <w:rFonts w:ascii="Times New Roman" w:hAnsi="Times New Roman" w:cs="Times New Roman"/>
        </w:rPr>
        <w:t>SK-Klíma a bude financovaný z Nórskeho finančného mechanizmu a štátneho rozpočtu Slovenskej republiky.</w:t>
      </w:r>
    </w:p>
    <w:p w14:paraId="3AFD9D28" w14:textId="77777777" w:rsidR="0085168D" w:rsidRPr="00E07E6E" w:rsidRDefault="0085168D" w:rsidP="0085168D">
      <w:pPr>
        <w:pStyle w:val="Zkladntext"/>
        <w:ind w:right="6"/>
        <w:rPr>
          <w:rFonts w:ascii="Times New Roman" w:hAnsi="Times New Roman" w:cs="Times New Roman"/>
          <w:b/>
          <w:sz w:val="22"/>
          <w:szCs w:val="22"/>
        </w:rPr>
      </w:pPr>
    </w:p>
    <w:p w14:paraId="2E82C98B" w14:textId="77777777" w:rsidR="0085168D" w:rsidRPr="00E07E6E" w:rsidRDefault="0085168D" w:rsidP="0085168D">
      <w:pPr>
        <w:pStyle w:val="Zkladntext"/>
        <w:spacing w:before="249"/>
        <w:ind w:right="6"/>
        <w:rPr>
          <w:rFonts w:ascii="Times New Roman" w:hAnsi="Times New Roman" w:cs="Times New Roman"/>
          <w:b/>
          <w:sz w:val="22"/>
          <w:szCs w:val="22"/>
        </w:rPr>
      </w:pPr>
    </w:p>
    <w:p w14:paraId="6A7AB44F" w14:textId="77777777" w:rsidR="0085168D" w:rsidRPr="00E07E6E" w:rsidRDefault="0085168D" w:rsidP="0085168D">
      <w:pPr>
        <w:ind w:right="6"/>
        <w:jc w:val="center"/>
        <w:rPr>
          <w:rFonts w:ascii="Times New Roman" w:hAnsi="Times New Roman" w:cs="Times New Roman"/>
        </w:rPr>
        <w:sectPr w:rsidR="0085168D" w:rsidRPr="00E07E6E" w:rsidSect="0085168D">
          <w:pgSz w:w="11910" w:h="16840"/>
          <w:pgMar w:top="1360" w:right="1340" w:bottom="280" w:left="1300" w:header="749" w:footer="0" w:gutter="0"/>
          <w:pgNumType w:start="1"/>
          <w:cols w:space="708"/>
        </w:sectPr>
      </w:pPr>
    </w:p>
    <w:p w14:paraId="00641A3D" w14:textId="7227D7C2" w:rsidR="0085168D" w:rsidRPr="00E74056" w:rsidRDefault="0085168D" w:rsidP="0085168D">
      <w:pPr>
        <w:ind w:left="360"/>
        <w:jc w:val="center"/>
        <w:rPr>
          <w:rFonts w:ascii="Times New Roman" w:hAnsi="Times New Roman" w:cs="Times New Roman"/>
          <w:b/>
        </w:rPr>
      </w:pPr>
      <w:r w:rsidRPr="00E74056">
        <w:rPr>
          <w:rFonts w:ascii="Times New Roman" w:hAnsi="Times New Roman" w:cs="Times New Roman"/>
          <w:b/>
        </w:rPr>
        <w:lastRenderedPageBreak/>
        <w:t xml:space="preserve">Článok </w:t>
      </w:r>
      <w:r w:rsidR="00965E48">
        <w:rPr>
          <w:rFonts w:ascii="Times New Roman" w:hAnsi="Times New Roman" w:cs="Times New Roman"/>
          <w:b/>
        </w:rPr>
        <w:t>2</w:t>
      </w:r>
    </w:p>
    <w:p w14:paraId="1B4F39FA" w14:textId="77777777" w:rsidR="0085168D" w:rsidRPr="00E74056" w:rsidRDefault="0085168D" w:rsidP="0085168D">
      <w:pPr>
        <w:ind w:left="360"/>
        <w:jc w:val="center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  <w:b/>
        </w:rPr>
        <w:t>Predmet Zmluvy</w:t>
      </w:r>
    </w:p>
    <w:p w14:paraId="496FFEEB" w14:textId="77777777" w:rsidR="0085168D" w:rsidRPr="00E74056" w:rsidRDefault="0085168D" w:rsidP="0085168D">
      <w:pPr>
        <w:ind w:left="360"/>
        <w:rPr>
          <w:rFonts w:ascii="Times New Roman" w:hAnsi="Times New Roman" w:cs="Times New Roman"/>
        </w:rPr>
      </w:pPr>
    </w:p>
    <w:p w14:paraId="68935017" w14:textId="77777777" w:rsidR="0085168D" w:rsidRPr="00317978" w:rsidRDefault="0085168D" w:rsidP="00317978">
      <w:pPr>
        <w:widowControl/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317978">
        <w:rPr>
          <w:rFonts w:ascii="Times New Roman" w:hAnsi="Times New Roman" w:cs="Times New Roman"/>
        </w:rPr>
        <w:t>Dodávateľ sa zaväzuje poskytovať pre odberateľa</w:t>
      </w:r>
      <w:r w:rsidR="0050762D" w:rsidRPr="00317978">
        <w:rPr>
          <w:rFonts w:ascii="Times New Roman" w:hAnsi="Times New Roman" w:cs="Times New Roman"/>
        </w:rPr>
        <w:t xml:space="preserve"> tlačiarenské a súvisiace </w:t>
      </w:r>
      <w:r w:rsidRPr="00317978">
        <w:rPr>
          <w:rFonts w:ascii="Times New Roman" w:hAnsi="Times New Roman" w:cs="Times New Roman"/>
        </w:rPr>
        <w:t>služby</w:t>
      </w:r>
      <w:r w:rsidR="00317978">
        <w:rPr>
          <w:rFonts w:ascii="Times New Roman" w:hAnsi="Times New Roman" w:cs="Times New Roman"/>
        </w:rPr>
        <w:t xml:space="preserve"> pri výrobe</w:t>
      </w:r>
      <w:r w:rsidRPr="00317978">
        <w:rPr>
          <w:rFonts w:ascii="Times New Roman" w:hAnsi="Times New Roman" w:cs="Times New Roman"/>
        </w:rPr>
        <w:t xml:space="preserve">:  </w:t>
      </w:r>
    </w:p>
    <w:p w14:paraId="76747092" w14:textId="77777777" w:rsidR="0085168D" w:rsidRPr="00317978" w:rsidRDefault="0085168D" w:rsidP="0085168D">
      <w:pPr>
        <w:pStyle w:val="Odsekzoznamu"/>
        <w:widowControl/>
        <w:autoSpaceDE/>
        <w:autoSpaceDN/>
        <w:spacing w:line="259" w:lineRule="auto"/>
        <w:ind w:left="567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6C0F98A8" w14:textId="77777777" w:rsidR="00317978" w:rsidRPr="00317978" w:rsidRDefault="00317978" w:rsidP="00317978">
      <w:pPr>
        <w:pStyle w:val="Odsekzoznamu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>Plagátov:</w:t>
      </w:r>
      <w:r w:rsidRPr="00317978">
        <w:rPr>
          <w:rFonts w:ascii="Times New Roman" w:hAnsi="Times New Roman" w:cs="Times New Roman"/>
        </w:rPr>
        <w:t xml:space="preserve">  </w:t>
      </w:r>
      <w:r w:rsidRPr="00317978">
        <w:rPr>
          <w:rFonts w:ascii="Times New Roman" w:hAnsi="Times New Roman" w:cs="Times New Roman"/>
        </w:rPr>
        <w:tab/>
        <w:t>vo formáte A3, náklad 240 ks</w:t>
      </w:r>
    </w:p>
    <w:p w14:paraId="2D605C8B" w14:textId="77777777" w:rsidR="00317978" w:rsidRPr="00317978" w:rsidRDefault="00317978" w:rsidP="00317978">
      <w:pPr>
        <w:ind w:left="1416" w:firstLine="708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>vo formáte A4, náklad 400 ks</w:t>
      </w:r>
    </w:p>
    <w:p w14:paraId="64CB0F8B" w14:textId="77777777" w:rsidR="00317978" w:rsidRPr="00317978" w:rsidRDefault="00317978" w:rsidP="00317978">
      <w:pPr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ab/>
      </w:r>
      <w:r w:rsidRPr="00317978">
        <w:rPr>
          <w:rFonts w:ascii="Times New Roman" w:hAnsi="Times New Roman" w:cs="Times New Roman"/>
        </w:rPr>
        <w:tab/>
      </w:r>
      <w:r w:rsidRPr="00317978">
        <w:rPr>
          <w:rFonts w:ascii="Times New Roman" w:hAnsi="Times New Roman" w:cs="Times New Roman"/>
        </w:rPr>
        <w:tab/>
        <w:t>gramáž papiera: 120 g//m2, plnofarebná, matná tlač, exteriérová úprava</w:t>
      </w:r>
    </w:p>
    <w:p w14:paraId="5D203989" w14:textId="29345641" w:rsidR="00317978" w:rsidRPr="00317978" w:rsidRDefault="00317978" w:rsidP="00F41F68">
      <w:pPr>
        <w:ind w:left="2123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>Termín</w:t>
      </w:r>
      <w:r w:rsidR="0014481E">
        <w:rPr>
          <w:rFonts w:ascii="Times New Roman" w:hAnsi="Times New Roman" w:cs="Times New Roman"/>
          <w:b/>
          <w:bCs/>
        </w:rPr>
        <w:t xml:space="preserve"> dodania</w:t>
      </w:r>
      <w:r w:rsidRPr="00317978">
        <w:rPr>
          <w:rFonts w:ascii="Times New Roman" w:hAnsi="Times New Roman" w:cs="Times New Roman"/>
          <w:b/>
          <w:bCs/>
        </w:rPr>
        <w:t>:</w:t>
      </w:r>
      <w:r w:rsidRPr="00317978">
        <w:rPr>
          <w:rFonts w:ascii="Times New Roman" w:hAnsi="Times New Roman" w:cs="Times New Roman"/>
        </w:rPr>
        <w:t xml:space="preserve"> priebežne k aktivitám v rámci trvania projektu</w:t>
      </w:r>
      <w:r w:rsidR="00F41F68">
        <w:rPr>
          <w:rFonts w:ascii="Times New Roman" w:hAnsi="Times New Roman" w:cs="Times New Roman"/>
        </w:rPr>
        <w:t xml:space="preserve"> </w:t>
      </w:r>
      <w:bookmarkStart w:id="0" w:name="_Hlk152336983"/>
      <w:r w:rsidR="00F41F68">
        <w:rPr>
          <w:rFonts w:ascii="Times New Roman" w:hAnsi="Times New Roman" w:cs="Times New Roman"/>
        </w:rPr>
        <w:t>s predpokladom 5 x a to: do konca feb</w:t>
      </w:r>
      <w:r w:rsidR="00E62F5A">
        <w:rPr>
          <w:rFonts w:ascii="Times New Roman" w:hAnsi="Times New Roman" w:cs="Times New Roman"/>
        </w:rPr>
        <w:t>r</w:t>
      </w:r>
      <w:r w:rsidR="00F41F68">
        <w:rPr>
          <w:rFonts w:ascii="Times New Roman" w:hAnsi="Times New Roman" w:cs="Times New Roman"/>
        </w:rPr>
        <w:t>uára , do polovice marca, do polovice apríla, do polovice júna a do polovice júla 2024</w:t>
      </w:r>
    </w:p>
    <w:bookmarkEnd w:id="0"/>
    <w:p w14:paraId="384C2824" w14:textId="77777777" w:rsidR="00317978" w:rsidRPr="00317978" w:rsidRDefault="00317978" w:rsidP="00317978">
      <w:pPr>
        <w:rPr>
          <w:rFonts w:ascii="Times New Roman" w:hAnsi="Times New Roman" w:cs="Times New Roman"/>
        </w:rPr>
      </w:pPr>
    </w:p>
    <w:p w14:paraId="5CACD214" w14:textId="77777777" w:rsidR="00317978" w:rsidRPr="00317978" w:rsidRDefault="00317978" w:rsidP="00317978">
      <w:pPr>
        <w:pStyle w:val="Odsekzoznamu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 xml:space="preserve">Letákov (edukačné materiály) : </w:t>
      </w:r>
      <w:r w:rsidRPr="00317978">
        <w:rPr>
          <w:rFonts w:ascii="Times New Roman" w:hAnsi="Times New Roman" w:cs="Times New Roman"/>
        </w:rPr>
        <w:t>formát A3, náklad: 1200 ks, gramáž papiera: 100g/m2</w:t>
      </w:r>
    </w:p>
    <w:p w14:paraId="6D0443C5" w14:textId="77777777" w:rsidR="00317978" w:rsidRPr="00317978" w:rsidRDefault="00317978" w:rsidP="00317978">
      <w:pPr>
        <w:ind w:left="1416" w:firstLine="708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>Papier: recyklovaný, nebielený, Tlač: plnofarebná, obojstranná, 4xlom</w:t>
      </w:r>
    </w:p>
    <w:p w14:paraId="57A8DC18" w14:textId="23CB5CD4" w:rsidR="00317978" w:rsidRPr="00317978" w:rsidRDefault="00317978" w:rsidP="00F41F68">
      <w:pPr>
        <w:ind w:left="2123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>Termín</w:t>
      </w:r>
      <w:r w:rsidR="0014481E">
        <w:rPr>
          <w:rFonts w:ascii="Times New Roman" w:hAnsi="Times New Roman" w:cs="Times New Roman"/>
          <w:b/>
          <w:bCs/>
        </w:rPr>
        <w:t xml:space="preserve"> dodania</w:t>
      </w:r>
      <w:r w:rsidRPr="00317978">
        <w:rPr>
          <w:rFonts w:ascii="Times New Roman" w:hAnsi="Times New Roman" w:cs="Times New Roman"/>
          <w:b/>
          <w:bCs/>
        </w:rPr>
        <w:t xml:space="preserve">: </w:t>
      </w:r>
      <w:r w:rsidRPr="00317978">
        <w:rPr>
          <w:rFonts w:ascii="Times New Roman" w:hAnsi="Times New Roman" w:cs="Times New Roman"/>
        </w:rPr>
        <w:t xml:space="preserve">priebežne k aktivitám </w:t>
      </w:r>
      <w:bookmarkStart w:id="1" w:name="_Hlk152538309"/>
      <w:r w:rsidRPr="00317978">
        <w:rPr>
          <w:rFonts w:ascii="Times New Roman" w:hAnsi="Times New Roman" w:cs="Times New Roman"/>
        </w:rPr>
        <w:t>v rámci trvania projektu</w:t>
      </w:r>
      <w:r w:rsidR="00F41F68">
        <w:rPr>
          <w:rFonts w:ascii="Times New Roman" w:hAnsi="Times New Roman" w:cs="Times New Roman"/>
        </w:rPr>
        <w:t xml:space="preserve"> s predpokladom 2x do 15. marca a 15. apríla 2024</w:t>
      </w:r>
    </w:p>
    <w:bookmarkEnd w:id="1"/>
    <w:p w14:paraId="0410648E" w14:textId="77777777" w:rsidR="00317978" w:rsidRPr="00317978" w:rsidRDefault="00317978" w:rsidP="00317978">
      <w:pPr>
        <w:ind w:left="1416" w:firstLine="708"/>
        <w:rPr>
          <w:rFonts w:ascii="Times New Roman" w:hAnsi="Times New Roman" w:cs="Times New Roman"/>
        </w:rPr>
      </w:pPr>
    </w:p>
    <w:p w14:paraId="03EE5B47" w14:textId="77777777" w:rsidR="00317978" w:rsidRPr="00317978" w:rsidRDefault="00317978" w:rsidP="00317978">
      <w:pPr>
        <w:pStyle w:val="Odsekzoznamu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bookmarkStart w:id="2" w:name="_Ref152326156"/>
      <w:r w:rsidRPr="00317978">
        <w:rPr>
          <w:rFonts w:ascii="Times New Roman" w:hAnsi="Times New Roman" w:cs="Times New Roman"/>
          <w:b/>
          <w:bCs/>
        </w:rPr>
        <w:t xml:space="preserve">Katalóg ku výstave - brožúra </w:t>
      </w:r>
      <w:r w:rsidRPr="00317978">
        <w:rPr>
          <w:rFonts w:ascii="Times New Roman" w:hAnsi="Times New Roman" w:cs="Times New Roman"/>
        </w:rPr>
        <w:t>k výstave Ozveny v tichu : Náklad: 400 Ks, Formát: 21 x 21</w:t>
      </w:r>
      <w:bookmarkEnd w:id="2"/>
      <w:r w:rsidRPr="00317978">
        <w:rPr>
          <w:rFonts w:ascii="Times New Roman" w:hAnsi="Times New Roman" w:cs="Times New Roman"/>
        </w:rPr>
        <w:t xml:space="preserve"> </w:t>
      </w:r>
    </w:p>
    <w:p w14:paraId="6A307567" w14:textId="77777777" w:rsidR="00317978" w:rsidRPr="00317978" w:rsidRDefault="00317978" w:rsidP="00317978">
      <w:pPr>
        <w:pStyle w:val="Odsekzoznamu"/>
        <w:ind w:left="2124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 xml:space="preserve">Cm Počet strán: 60 (sk/ang verzia), Väzba: brožovaná, Obálka: gramáž papiera 270 g, plnofarebná, laminátovaná. Uvedenie certifikátu alebo environmentálnej značky papiera v tiráži alebo v úvode katalógu. </w:t>
      </w:r>
    </w:p>
    <w:p w14:paraId="6014DC9D" w14:textId="7B34C7D0" w:rsidR="00317978" w:rsidRPr="00317978" w:rsidRDefault="00317978" w:rsidP="00317978">
      <w:pPr>
        <w:ind w:left="2124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>Termín</w:t>
      </w:r>
      <w:r w:rsidR="0014481E">
        <w:rPr>
          <w:rFonts w:ascii="Times New Roman" w:hAnsi="Times New Roman" w:cs="Times New Roman"/>
          <w:b/>
          <w:bCs/>
        </w:rPr>
        <w:t xml:space="preserve"> dodania</w:t>
      </w:r>
      <w:r w:rsidRPr="00317978">
        <w:rPr>
          <w:rFonts w:ascii="Times New Roman" w:hAnsi="Times New Roman" w:cs="Times New Roman"/>
          <w:b/>
          <w:bCs/>
        </w:rPr>
        <w:t>:</w:t>
      </w:r>
      <w:r w:rsidRPr="00317978">
        <w:rPr>
          <w:rFonts w:ascii="Times New Roman" w:hAnsi="Times New Roman" w:cs="Times New Roman"/>
        </w:rPr>
        <w:t xml:space="preserve"> do konca februára 2024</w:t>
      </w:r>
    </w:p>
    <w:p w14:paraId="1B6057F7" w14:textId="77777777" w:rsidR="00317978" w:rsidRPr="00317978" w:rsidRDefault="00317978" w:rsidP="00317978">
      <w:pPr>
        <w:pStyle w:val="Odsekzoznamu"/>
        <w:rPr>
          <w:rFonts w:ascii="Times New Roman" w:hAnsi="Times New Roman" w:cs="Times New Roman"/>
        </w:rPr>
      </w:pPr>
    </w:p>
    <w:p w14:paraId="5A1B6BE8" w14:textId="77777777" w:rsidR="00317978" w:rsidRPr="00317978" w:rsidRDefault="00317978" w:rsidP="00317978">
      <w:pPr>
        <w:pStyle w:val="Odsekzoznamu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bookmarkStart w:id="3" w:name="_Ref152326160"/>
      <w:r w:rsidRPr="00317978">
        <w:rPr>
          <w:rFonts w:ascii="Times New Roman" w:hAnsi="Times New Roman" w:cs="Times New Roman"/>
          <w:b/>
          <w:bCs/>
        </w:rPr>
        <w:t>Katalóg ku kolokviu - brožúra</w:t>
      </w:r>
      <w:r w:rsidRPr="00317978">
        <w:rPr>
          <w:rFonts w:ascii="Times New Roman" w:hAnsi="Times New Roman" w:cs="Times New Roman"/>
        </w:rPr>
        <w:t xml:space="preserve"> - Kniha dobrých príkladov: Formát A (16 x 23cm)</w:t>
      </w:r>
      <w:bookmarkEnd w:id="3"/>
    </w:p>
    <w:p w14:paraId="69078091" w14:textId="77777777" w:rsidR="00317978" w:rsidRPr="00317978" w:rsidRDefault="00317978" w:rsidP="00317978">
      <w:pPr>
        <w:ind w:left="2124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>Náklad: 400 Ks, Formát: A5 (16x23 cm), Predpokladaný počet strán: 100 -    1</w:t>
      </w:r>
      <w:r w:rsidR="00400D83">
        <w:rPr>
          <w:rFonts w:ascii="Times New Roman" w:hAnsi="Times New Roman" w:cs="Times New Roman"/>
        </w:rPr>
        <w:t>2</w:t>
      </w:r>
      <w:r w:rsidRPr="00317978">
        <w:rPr>
          <w:rFonts w:ascii="Times New Roman" w:hAnsi="Times New Roman" w:cs="Times New Roman"/>
        </w:rPr>
        <w:t xml:space="preserve">0, Väzba: frézovaná, brožovaná, Obálka: gramáž papiera min 250 g/m2, NPM, laminátovaná, plnofarebná, Vnútro: gramáž papiera min 80 g/m2, recyklovaný papier, matný, nebielený, farebnosť čiernobiely text, max. 50 ks plnofarebných ilustrácií (fotky, nákresy a pod.). Uvedenie certifikátu alebo environmentálnej značky papiera v tiráži, alebo v úvode katalógu. </w:t>
      </w:r>
    </w:p>
    <w:p w14:paraId="5FDC19FC" w14:textId="35BC45E6" w:rsidR="00317978" w:rsidRPr="00317978" w:rsidRDefault="00317978" w:rsidP="00317978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>Termín</w:t>
      </w:r>
      <w:r w:rsidR="0014481E">
        <w:rPr>
          <w:rFonts w:ascii="Times New Roman" w:hAnsi="Times New Roman" w:cs="Times New Roman"/>
          <w:b/>
          <w:bCs/>
        </w:rPr>
        <w:t xml:space="preserve"> dodania</w:t>
      </w:r>
      <w:r w:rsidRPr="00317978">
        <w:rPr>
          <w:rFonts w:ascii="Times New Roman" w:hAnsi="Times New Roman" w:cs="Times New Roman"/>
          <w:b/>
          <w:bCs/>
        </w:rPr>
        <w:t>:</w:t>
      </w:r>
      <w:r w:rsidRPr="00317978">
        <w:rPr>
          <w:rFonts w:ascii="Times New Roman" w:hAnsi="Times New Roman" w:cs="Times New Roman"/>
        </w:rPr>
        <w:t xml:space="preserve"> do polovice júna 2024</w:t>
      </w:r>
    </w:p>
    <w:p w14:paraId="19DDB430" w14:textId="77777777" w:rsidR="00317978" w:rsidRPr="00317978" w:rsidRDefault="00317978" w:rsidP="00317978">
      <w:pPr>
        <w:pStyle w:val="Odsekzoznamu"/>
        <w:ind w:left="1428"/>
        <w:rPr>
          <w:rFonts w:ascii="Times New Roman" w:hAnsi="Times New Roman" w:cs="Times New Roman"/>
        </w:rPr>
      </w:pPr>
    </w:p>
    <w:p w14:paraId="69564E88" w14:textId="77777777" w:rsidR="00317978" w:rsidRPr="00317978" w:rsidRDefault="00317978" w:rsidP="00317978">
      <w:pPr>
        <w:pStyle w:val="Odsekzoznamu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bookmarkStart w:id="4" w:name="_Ref152326163"/>
      <w:r w:rsidRPr="00317978">
        <w:rPr>
          <w:rFonts w:ascii="Times New Roman" w:hAnsi="Times New Roman" w:cs="Times New Roman"/>
          <w:b/>
          <w:bCs/>
        </w:rPr>
        <w:t xml:space="preserve">Zápisník: </w:t>
      </w:r>
      <w:r w:rsidRPr="00317978">
        <w:rPr>
          <w:rFonts w:ascii="Times New Roman" w:hAnsi="Times New Roman" w:cs="Times New Roman"/>
        </w:rPr>
        <w:t>Náklad: 200 ks, Formát: A4, 40 listov,  obojstranne linkovaný,</w:t>
      </w:r>
      <w:bookmarkEnd w:id="4"/>
      <w:r w:rsidRPr="00317978">
        <w:rPr>
          <w:rFonts w:ascii="Times New Roman" w:hAnsi="Times New Roman" w:cs="Times New Roman"/>
        </w:rPr>
        <w:t xml:space="preserve"> </w:t>
      </w:r>
    </w:p>
    <w:p w14:paraId="2F0FA0FB" w14:textId="77777777" w:rsidR="00317978" w:rsidRPr="00317978" w:rsidRDefault="00317978" w:rsidP="00317978">
      <w:pPr>
        <w:pStyle w:val="Odsekzoznamu"/>
        <w:ind w:left="2112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 xml:space="preserve">Gramáž papiera: 80g/m2, Papier: recyklovaný, nebielený, Predná strana: plnofarebná, matná tlač, papier 120 g/m2, Zadná strana: pevná (hrubý kartón), Väzba na dlhšej strane, lepená, s potlačou: logo Nórskeho finančného mechanizmu, štátny znak SR, logo Zelená misia </w:t>
      </w:r>
    </w:p>
    <w:p w14:paraId="059F9467" w14:textId="2A130584" w:rsidR="00317978" w:rsidRPr="00317978" w:rsidRDefault="00317978" w:rsidP="00317978">
      <w:pPr>
        <w:pStyle w:val="Odsekzoznamu"/>
        <w:ind w:left="2112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>Termín</w:t>
      </w:r>
      <w:r w:rsidR="0014481E">
        <w:rPr>
          <w:rFonts w:ascii="Times New Roman" w:hAnsi="Times New Roman" w:cs="Times New Roman"/>
          <w:b/>
          <w:bCs/>
        </w:rPr>
        <w:t xml:space="preserve"> dodania</w:t>
      </w:r>
      <w:r w:rsidRPr="00317978">
        <w:rPr>
          <w:rFonts w:ascii="Times New Roman" w:hAnsi="Times New Roman" w:cs="Times New Roman"/>
          <w:b/>
          <w:bCs/>
        </w:rPr>
        <w:t>:</w:t>
      </w:r>
      <w:r w:rsidRPr="00317978">
        <w:rPr>
          <w:rFonts w:ascii="Times New Roman" w:hAnsi="Times New Roman" w:cs="Times New Roman"/>
        </w:rPr>
        <w:t xml:space="preserve"> do konca marca 2024</w:t>
      </w:r>
    </w:p>
    <w:p w14:paraId="560CF760" w14:textId="77777777" w:rsidR="00317978" w:rsidRPr="00317978" w:rsidRDefault="00317978" w:rsidP="00317978">
      <w:pPr>
        <w:pStyle w:val="Odsekzoznamu"/>
        <w:ind w:left="1428"/>
        <w:rPr>
          <w:rFonts w:ascii="Times New Roman" w:hAnsi="Times New Roman" w:cs="Times New Roman"/>
        </w:rPr>
      </w:pPr>
    </w:p>
    <w:p w14:paraId="4A7B1469" w14:textId="77777777" w:rsidR="00317978" w:rsidRPr="00317978" w:rsidRDefault="00317978" w:rsidP="00317978">
      <w:pPr>
        <w:pStyle w:val="Odsekzoznamu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 xml:space="preserve">Písacie potreby : </w:t>
      </w:r>
      <w:r w:rsidRPr="00317978">
        <w:rPr>
          <w:rFonts w:ascii="Times New Roman" w:hAnsi="Times New Roman" w:cs="Times New Roman"/>
        </w:rPr>
        <w:t xml:space="preserve">počet 800 ks, z toho </w:t>
      </w:r>
      <w:r w:rsidRPr="00317978">
        <w:rPr>
          <w:rFonts w:ascii="Times New Roman" w:hAnsi="Times New Roman" w:cs="Times New Roman"/>
          <w:b/>
          <w:bCs/>
        </w:rPr>
        <w:t>Perá - 300 ks</w:t>
      </w:r>
      <w:r w:rsidRPr="00317978">
        <w:rPr>
          <w:rFonts w:ascii="Times New Roman" w:hAnsi="Times New Roman" w:cs="Times New Roman"/>
        </w:rPr>
        <w:t xml:space="preserve">: Prevedenie: recyklovaný plast, </w:t>
      </w:r>
    </w:p>
    <w:p w14:paraId="6ECAE79E" w14:textId="2389B82B" w:rsidR="00317978" w:rsidRPr="00317978" w:rsidRDefault="00317978" w:rsidP="00317978">
      <w:pPr>
        <w:pStyle w:val="Odsekzoznamu"/>
        <w:ind w:left="2112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 xml:space="preserve">papierová rukoväť, náplň modrá, kruhový priemer, potlač logami. </w:t>
      </w:r>
      <w:r w:rsidRPr="00317978">
        <w:rPr>
          <w:rFonts w:ascii="Times New Roman" w:hAnsi="Times New Roman" w:cs="Times New Roman"/>
          <w:b/>
          <w:bCs/>
        </w:rPr>
        <w:t>Ceruzky – 500 ks</w:t>
      </w:r>
      <w:r w:rsidRPr="00317978">
        <w:rPr>
          <w:rFonts w:ascii="Times New Roman" w:hAnsi="Times New Roman" w:cs="Times New Roman"/>
        </w:rPr>
        <w:t>: grafitové ceruzky, stredná tvrdosť, potlačené tromi logami</w:t>
      </w:r>
    </w:p>
    <w:p w14:paraId="792492AE" w14:textId="180AFB48" w:rsidR="00317978" w:rsidRDefault="00317978" w:rsidP="00317978">
      <w:pPr>
        <w:pStyle w:val="Odsekzoznamu"/>
        <w:ind w:left="2112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  <w:b/>
          <w:bCs/>
        </w:rPr>
        <w:t>Termín</w:t>
      </w:r>
      <w:r w:rsidR="0014481E">
        <w:rPr>
          <w:rFonts w:ascii="Times New Roman" w:hAnsi="Times New Roman" w:cs="Times New Roman"/>
          <w:b/>
          <w:bCs/>
        </w:rPr>
        <w:t xml:space="preserve"> dodania</w:t>
      </w:r>
      <w:r w:rsidRPr="00317978">
        <w:rPr>
          <w:rFonts w:ascii="Times New Roman" w:hAnsi="Times New Roman" w:cs="Times New Roman"/>
          <w:b/>
          <w:bCs/>
        </w:rPr>
        <w:t>:</w:t>
      </w:r>
      <w:r w:rsidRPr="00317978">
        <w:rPr>
          <w:rFonts w:ascii="Times New Roman" w:hAnsi="Times New Roman" w:cs="Times New Roman"/>
        </w:rPr>
        <w:t xml:space="preserve"> do </w:t>
      </w:r>
      <w:r w:rsidR="00E62F5A">
        <w:rPr>
          <w:rFonts w:ascii="Times New Roman" w:hAnsi="Times New Roman" w:cs="Times New Roman"/>
        </w:rPr>
        <w:t>konca februára</w:t>
      </w:r>
      <w:r w:rsidRPr="00317978">
        <w:rPr>
          <w:rFonts w:ascii="Times New Roman" w:hAnsi="Times New Roman" w:cs="Times New Roman"/>
        </w:rPr>
        <w:t xml:space="preserve"> 2024</w:t>
      </w:r>
    </w:p>
    <w:p w14:paraId="03B4333A" w14:textId="77777777" w:rsidR="0014481E" w:rsidRDefault="0014481E" w:rsidP="00317978">
      <w:pPr>
        <w:pStyle w:val="Odsekzoznamu"/>
        <w:ind w:left="2112"/>
        <w:rPr>
          <w:rFonts w:ascii="Times New Roman" w:hAnsi="Times New Roman" w:cs="Times New Roman"/>
        </w:rPr>
      </w:pPr>
    </w:p>
    <w:p w14:paraId="6024D49D" w14:textId="77777777" w:rsidR="0014481E" w:rsidRPr="0014481E" w:rsidRDefault="0014481E" w:rsidP="0014481E">
      <w:pPr>
        <w:pStyle w:val="Odsekzoznamu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  <w:b/>
          <w:bCs/>
        </w:rPr>
        <w:t>Informačné tabule:</w:t>
      </w:r>
      <w:r w:rsidRPr="0014481E">
        <w:rPr>
          <w:rFonts w:ascii="Times New Roman" w:hAnsi="Times New Roman" w:cs="Times New Roman"/>
        </w:rPr>
        <w:t xml:space="preserve"> dva kusy informačných tabúľ o rozmere cca 50 x 70 cm materiál </w:t>
      </w:r>
    </w:p>
    <w:p w14:paraId="7FFD81DE" w14:textId="77777777" w:rsidR="0014481E" w:rsidRPr="0014481E" w:rsidRDefault="0014481E" w:rsidP="0014481E">
      <w:pPr>
        <w:pStyle w:val="Odsekzoznamu"/>
        <w:ind w:left="1428" w:firstLine="696"/>
        <w:rPr>
          <w:rFonts w:ascii="Times New Roman" w:hAnsi="Times New Roman" w:cs="Times New Roman"/>
        </w:rPr>
      </w:pPr>
      <w:proofErr w:type="spellStart"/>
      <w:r w:rsidRPr="0014481E">
        <w:rPr>
          <w:rFonts w:ascii="Times New Roman" w:hAnsi="Times New Roman" w:cs="Times New Roman"/>
        </w:rPr>
        <w:t>komatex</w:t>
      </w:r>
      <w:proofErr w:type="spellEnd"/>
      <w:r w:rsidRPr="0014481E">
        <w:rPr>
          <w:rFonts w:ascii="Times New Roman" w:hAnsi="Times New Roman" w:cs="Times New Roman"/>
        </w:rPr>
        <w:t xml:space="preserve">, 5 mm s UV úpravou. </w:t>
      </w:r>
      <w:r w:rsidRPr="0014481E">
        <w:rPr>
          <w:rFonts w:ascii="Times New Roman" w:hAnsi="Times New Roman" w:cs="Times New Roman"/>
          <w:b/>
          <w:bCs/>
        </w:rPr>
        <w:t xml:space="preserve">Termín dodania: </w:t>
      </w:r>
      <w:r w:rsidRPr="0014481E">
        <w:rPr>
          <w:rFonts w:ascii="Times New Roman" w:hAnsi="Times New Roman" w:cs="Times New Roman"/>
        </w:rPr>
        <w:t>do konca januára 2024</w:t>
      </w:r>
    </w:p>
    <w:p w14:paraId="0EB8BC84" w14:textId="77777777" w:rsidR="0014481E" w:rsidRDefault="0014481E" w:rsidP="00317978">
      <w:pPr>
        <w:pStyle w:val="Odsekzoznamu"/>
        <w:ind w:left="2112"/>
        <w:rPr>
          <w:rFonts w:ascii="Times New Roman" w:hAnsi="Times New Roman" w:cs="Times New Roman"/>
        </w:rPr>
      </w:pPr>
    </w:p>
    <w:p w14:paraId="4D656280" w14:textId="51E19466" w:rsidR="00056F37" w:rsidRPr="00056F37" w:rsidRDefault="00056F37" w:rsidP="00056F37">
      <w:pPr>
        <w:spacing w:before="240" w:after="24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056F37">
        <w:rPr>
          <w:rFonts w:ascii="Times New Roman" w:hAnsi="Times New Roman" w:cs="Times New Roman"/>
        </w:rPr>
        <w:t xml:space="preserve">šetky produkty </w:t>
      </w:r>
      <w:r>
        <w:rPr>
          <w:rFonts w:ascii="Times New Roman" w:hAnsi="Times New Roman" w:cs="Times New Roman"/>
        </w:rPr>
        <w:t>budú vytlačené s použitím papie</w:t>
      </w:r>
      <w:r w:rsidRPr="00056F37">
        <w:rPr>
          <w:rFonts w:ascii="Times New Roman" w:hAnsi="Times New Roman" w:cs="Times New Roman"/>
        </w:rPr>
        <w:t>ra s environmentálnou značkou</w:t>
      </w:r>
      <w:r>
        <w:rPr>
          <w:rFonts w:ascii="Times New Roman" w:hAnsi="Times New Roman" w:cs="Times New Roman"/>
        </w:rPr>
        <w:t xml:space="preserve"> ................, a/alebo s certifikátom ...............</w:t>
      </w:r>
      <w:r w:rsidRPr="00056F37">
        <w:rPr>
          <w:rFonts w:ascii="Times New Roman" w:hAnsi="Times New Roman" w:cs="Times New Roman"/>
        </w:rPr>
        <w:t xml:space="preserve">. Pri produktoch </w:t>
      </w:r>
      <w:r w:rsidRPr="00056F37">
        <w:rPr>
          <w:rFonts w:ascii="Times New Roman" w:hAnsi="Times New Roman" w:cs="Times New Roman"/>
        </w:rPr>
        <w:fldChar w:fldCharType="begin"/>
      </w:r>
      <w:r w:rsidRPr="00056F37">
        <w:rPr>
          <w:rFonts w:ascii="Times New Roman" w:hAnsi="Times New Roman" w:cs="Times New Roman"/>
        </w:rPr>
        <w:instrText xml:space="preserve"> REF _Ref152326156 \r \h  \* MERGEFORMAT </w:instrText>
      </w:r>
      <w:r w:rsidRPr="00056F37">
        <w:rPr>
          <w:rFonts w:ascii="Times New Roman" w:hAnsi="Times New Roman" w:cs="Times New Roman"/>
        </w:rPr>
      </w:r>
      <w:r w:rsidRPr="00056F37">
        <w:rPr>
          <w:rFonts w:ascii="Times New Roman" w:hAnsi="Times New Roman" w:cs="Times New Roman"/>
        </w:rPr>
        <w:fldChar w:fldCharType="separate"/>
      </w:r>
      <w:r w:rsidR="00965E48">
        <w:rPr>
          <w:rFonts w:ascii="Times New Roman" w:hAnsi="Times New Roman" w:cs="Times New Roman"/>
        </w:rPr>
        <w:t>2.3</w:t>
      </w:r>
      <w:r w:rsidRPr="00056F37">
        <w:rPr>
          <w:rFonts w:ascii="Times New Roman" w:hAnsi="Times New Roman" w:cs="Times New Roman"/>
        </w:rPr>
        <w:fldChar w:fldCharType="end"/>
      </w:r>
      <w:r w:rsidRPr="00056F37">
        <w:rPr>
          <w:rFonts w:ascii="Times New Roman" w:hAnsi="Times New Roman" w:cs="Times New Roman"/>
        </w:rPr>
        <w:t xml:space="preserve">, </w:t>
      </w:r>
      <w:r w:rsidRPr="00056F37">
        <w:rPr>
          <w:rFonts w:ascii="Times New Roman" w:hAnsi="Times New Roman" w:cs="Times New Roman"/>
        </w:rPr>
        <w:fldChar w:fldCharType="begin"/>
      </w:r>
      <w:r w:rsidRPr="00056F37">
        <w:rPr>
          <w:rFonts w:ascii="Times New Roman" w:hAnsi="Times New Roman" w:cs="Times New Roman"/>
        </w:rPr>
        <w:instrText xml:space="preserve"> REF _Ref152326160 \r \h  \* MERGEFORMAT </w:instrText>
      </w:r>
      <w:r w:rsidRPr="00056F37">
        <w:rPr>
          <w:rFonts w:ascii="Times New Roman" w:hAnsi="Times New Roman" w:cs="Times New Roman"/>
        </w:rPr>
      </w:r>
      <w:r w:rsidRPr="00056F37">
        <w:rPr>
          <w:rFonts w:ascii="Times New Roman" w:hAnsi="Times New Roman" w:cs="Times New Roman"/>
        </w:rPr>
        <w:fldChar w:fldCharType="separate"/>
      </w:r>
      <w:r w:rsidR="00965E48">
        <w:rPr>
          <w:rFonts w:ascii="Times New Roman" w:hAnsi="Times New Roman" w:cs="Times New Roman"/>
        </w:rPr>
        <w:t>2.4</w:t>
      </w:r>
      <w:r w:rsidRPr="00056F37">
        <w:rPr>
          <w:rFonts w:ascii="Times New Roman" w:hAnsi="Times New Roman" w:cs="Times New Roman"/>
        </w:rPr>
        <w:fldChar w:fldCharType="end"/>
      </w:r>
      <w:r w:rsidRPr="00056F37">
        <w:rPr>
          <w:rFonts w:ascii="Times New Roman" w:hAnsi="Times New Roman" w:cs="Times New Roman"/>
        </w:rPr>
        <w:t xml:space="preserve"> a </w:t>
      </w:r>
      <w:r w:rsidRPr="00056F37">
        <w:rPr>
          <w:rFonts w:ascii="Times New Roman" w:hAnsi="Times New Roman" w:cs="Times New Roman"/>
        </w:rPr>
        <w:fldChar w:fldCharType="begin"/>
      </w:r>
      <w:r w:rsidRPr="00056F37">
        <w:rPr>
          <w:rFonts w:ascii="Times New Roman" w:hAnsi="Times New Roman" w:cs="Times New Roman"/>
        </w:rPr>
        <w:instrText xml:space="preserve"> REF _Ref152326163 \r \h  \* MERGEFORMAT </w:instrText>
      </w:r>
      <w:r w:rsidRPr="00056F37">
        <w:rPr>
          <w:rFonts w:ascii="Times New Roman" w:hAnsi="Times New Roman" w:cs="Times New Roman"/>
        </w:rPr>
      </w:r>
      <w:r w:rsidRPr="00056F37">
        <w:rPr>
          <w:rFonts w:ascii="Times New Roman" w:hAnsi="Times New Roman" w:cs="Times New Roman"/>
        </w:rPr>
        <w:fldChar w:fldCharType="separate"/>
      </w:r>
      <w:r w:rsidR="00965E48">
        <w:rPr>
          <w:rFonts w:ascii="Times New Roman" w:hAnsi="Times New Roman" w:cs="Times New Roman"/>
        </w:rPr>
        <w:t>2.5</w:t>
      </w:r>
      <w:r w:rsidRPr="00056F37">
        <w:rPr>
          <w:rFonts w:ascii="Times New Roman" w:hAnsi="Times New Roman" w:cs="Times New Roman"/>
        </w:rPr>
        <w:fldChar w:fldCharType="end"/>
      </w:r>
      <w:r w:rsidRPr="00056F37">
        <w:rPr>
          <w:rFonts w:ascii="Times New Roman" w:hAnsi="Times New Roman" w:cs="Times New Roman"/>
        </w:rPr>
        <w:t xml:space="preserve"> </w:t>
      </w:r>
      <w:r w:rsidR="005A778D">
        <w:rPr>
          <w:rFonts w:ascii="Times New Roman" w:hAnsi="Times New Roman" w:cs="Times New Roman"/>
        </w:rPr>
        <w:t>bude v produkte uvedený druh</w:t>
      </w:r>
      <w:r w:rsidRPr="00056F37">
        <w:rPr>
          <w:rFonts w:ascii="Times New Roman" w:hAnsi="Times New Roman" w:cs="Times New Roman"/>
        </w:rPr>
        <w:t xml:space="preserve"> certifikátu alebo environmentálnej značky papiera alebo použitého spôsobu tlače</w:t>
      </w:r>
      <w:r>
        <w:rPr>
          <w:rFonts w:ascii="Times New Roman" w:hAnsi="Times New Roman" w:cs="Times New Roman"/>
        </w:rPr>
        <w:t xml:space="preserve">. </w:t>
      </w:r>
    </w:p>
    <w:p w14:paraId="62B7FE2B" w14:textId="6A85EC75" w:rsidR="0085168D" w:rsidRDefault="0085168D" w:rsidP="00317978">
      <w:pPr>
        <w:widowControl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 xml:space="preserve"> </w:t>
      </w:r>
    </w:p>
    <w:p w14:paraId="49410DA8" w14:textId="77777777" w:rsidR="0014481E" w:rsidRDefault="0014481E" w:rsidP="0085168D">
      <w:pPr>
        <w:spacing w:line="276" w:lineRule="auto"/>
        <w:ind w:right="6"/>
        <w:jc w:val="center"/>
        <w:rPr>
          <w:rFonts w:ascii="Times New Roman" w:hAnsi="Times New Roman" w:cs="Times New Roman"/>
          <w:b/>
        </w:rPr>
      </w:pPr>
    </w:p>
    <w:p w14:paraId="479E9A74" w14:textId="55A8D6B0" w:rsidR="0085168D" w:rsidRDefault="002D289A" w:rsidP="0085168D">
      <w:pPr>
        <w:spacing w:line="276" w:lineRule="auto"/>
        <w:ind w:right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</w:t>
      </w:r>
      <w:r w:rsidR="0085168D" w:rsidRPr="00D1745A">
        <w:rPr>
          <w:rFonts w:ascii="Times New Roman" w:hAnsi="Times New Roman" w:cs="Times New Roman"/>
          <w:b/>
        </w:rPr>
        <w:t>lánok</w:t>
      </w:r>
      <w:r w:rsidR="0085168D" w:rsidRPr="00D1745A">
        <w:rPr>
          <w:rFonts w:ascii="Times New Roman" w:hAnsi="Times New Roman" w:cs="Times New Roman"/>
          <w:b/>
          <w:spacing w:val="-15"/>
        </w:rPr>
        <w:t xml:space="preserve"> </w:t>
      </w:r>
      <w:r w:rsidR="0085168D" w:rsidRPr="00D1745A">
        <w:rPr>
          <w:rFonts w:ascii="Times New Roman" w:hAnsi="Times New Roman" w:cs="Times New Roman"/>
          <w:b/>
        </w:rPr>
        <w:t>3</w:t>
      </w:r>
    </w:p>
    <w:p w14:paraId="2A981E06" w14:textId="77777777" w:rsidR="002D289A" w:rsidRDefault="002D289A" w:rsidP="0085168D">
      <w:pPr>
        <w:spacing w:line="276" w:lineRule="auto"/>
        <w:ind w:right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 povinnosti zmluvných strán</w:t>
      </w:r>
    </w:p>
    <w:p w14:paraId="28C48367" w14:textId="77777777" w:rsidR="002D289A" w:rsidRDefault="002D289A" w:rsidP="0085168D">
      <w:pPr>
        <w:spacing w:line="276" w:lineRule="auto"/>
        <w:ind w:right="6"/>
        <w:jc w:val="center"/>
        <w:rPr>
          <w:rFonts w:ascii="Times New Roman" w:hAnsi="Times New Roman" w:cs="Times New Roman"/>
          <w:b/>
        </w:rPr>
      </w:pPr>
    </w:p>
    <w:p w14:paraId="15F1DB3D" w14:textId="77777777" w:rsidR="002D289A" w:rsidRDefault="002D289A" w:rsidP="002D289A">
      <w:pPr>
        <w:pStyle w:val="Odsekzoznamu"/>
        <w:widowControl/>
        <w:numPr>
          <w:ilvl w:val="0"/>
          <w:numId w:val="7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317978">
        <w:rPr>
          <w:rFonts w:ascii="Times New Roman" w:hAnsi="Times New Roman" w:cs="Times New Roman"/>
        </w:rPr>
        <w:t>Dodávateľ sa zaväzuje riadne a včas vykonať pre Objednávateľa predmet Zmluvy na vlastné náklady</w:t>
      </w:r>
      <w:r w:rsidRPr="00E74056">
        <w:rPr>
          <w:rFonts w:ascii="Times New Roman" w:hAnsi="Times New Roman" w:cs="Times New Roman"/>
        </w:rPr>
        <w:t xml:space="preserve"> a na vlastnú zodpovednosť a nebezpečenstvo. </w:t>
      </w:r>
      <w:r>
        <w:rPr>
          <w:rFonts w:ascii="Times New Roman" w:hAnsi="Times New Roman" w:cs="Times New Roman"/>
        </w:rPr>
        <w:t>Dodávate</w:t>
      </w:r>
      <w:r w:rsidRPr="00E74056">
        <w:rPr>
          <w:rFonts w:ascii="Times New Roman" w:hAnsi="Times New Roman" w:cs="Times New Roman"/>
        </w:rPr>
        <w:t>ľ vyhlasuje, že má oprávnenie na vykonávanie činnosti v rozsahu tejto Zmluvy.</w:t>
      </w:r>
    </w:p>
    <w:p w14:paraId="7A747E4F" w14:textId="77777777" w:rsidR="002D289A" w:rsidRPr="00037891" w:rsidRDefault="002D289A" w:rsidP="002D289A">
      <w:pPr>
        <w:jc w:val="both"/>
        <w:rPr>
          <w:rFonts w:ascii="Times New Roman" w:hAnsi="Times New Roman" w:cs="Times New Roman"/>
        </w:rPr>
      </w:pPr>
    </w:p>
    <w:p w14:paraId="621EA405" w14:textId="77777777" w:rsidR="002D289A" w:rsidRDefault="002D289A" w:rsidP="002D289A">
      <w:pPr>
        <w:pStyle w:val="Odsekzoznamu"/>
        <w:widowControl/>
        <w:numPr>
          <w:ilvl w:val="0"/>
          <w:numId w:val="7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Dodávateľ</w:t>
      </w:r>
      <w:r w:rsidRPr="00E74056">
        <w:rPr>
          <w:rFonts w:ascii="Times New Roman" w:hAnsi="Times New Roman" w:cs="Times New Roman"/>
        </w:rPr>
        <w:t xml:space="preserve"> sa zaväzuje postupovať</w:t>
      </w:r>
      <w:r w:rsidR="00056F37">
        <w:rPr>
          <w:rFonts w:ascii="Times New Roman" w:hAnsi="Times New Roman" w:cs="Times New Roman"/>
        </w:rPr>
        <w:t xml:space="preserve"> v súlade s</w:t>
      </w:r>
      <w:r w:rsidR="00825FBA">
        <w:rPr>
          <w:rFonts w:ascii="Times New Roman" w:hAnsi="Times New Roman" w:cs="Times New Roman"/>
        </w:rPr>
        <w:t> Článkom 2 tejto zmluvu a podľa p</w:t>
      </w:r>
      <w:r w:rsidRPr="00E74056">
        <w:rPr>
          <w:rFonts w:ascii="Times New Roman" w:hAnsi="Times New Roman" w:cs="Times New Roman"/>
        </w:rPr>
        <w:t>oži</w:t>
      </w:r>
      <w:r w:rsidR="00825FBA">
        <w:rPr>
          <w:rFonts w:ascii="Times New Roman" w:hAnsi="Times New Roman" w:cs="Times New Roman"/>
        </w:rPr>
        <w:t>adaviek</w:t>
      </w:r>
      <w:r w:rsidRPr="00E74056">
        <w:rPr>
          <w:rFonts w:ascii="Times New Roman" w:hAnsi="Times New Roman" w:cs="Times New Roman"/>
        </w:rPr>
        <w:t xml:space="preserve"> a pokyn</w:t>
      </w:r>
      <w:r w:rsidR="00825FBA">
        <w:rPr>
          <w:rFonts w:ascii="Times New Roman" w:hAnsi="Times New Roman" w:cs="Times New Roman"/>
        </w:rPr>
        <w:t>ov</w:t>
      </w:r>
      <w:r w:rsidRPr="00E74056">
        <w:rPr>
          <w:rFonts w:ascii="Times New Roman" w:hAnsi="Times New Roman" w:cs="Times New Roman"/>
        </w:rPr>
        <w:t xml:space="preserve"> Objednávateľa.</w:t>
      </w:r>
    </w:p>
    <w:p w14:paraId="4C872F74" w14:textId="77777777" w:rsidR="002D289A" w:rsidRPr="00037891" w:rsidRDefault="002D289A" w:rsidP="002D289A">
      <w:pPr>
        <w:jc w:val="both"/>
        <w:rPr>
          <w:rFonts w:ascii="Times New Roman" w:hAnsi="Times New Roman" w:cs="Times New Roman"/>
        </w:rPr>
      </w:pPr>
    </w:p>
    <w:p w14:paraId="79345499" w14:textId="77777777" w:rsidR="002D289A" w:rsidRDefault="002D289A" w:rsidP="002D289A">
      <w:pPr>
        <w:pStyle w:val="Odsekzoznamu"/>
        <w:widowControl/>
        <w:numPr>
          <w:ilvl w:val="0"/>
          <w:numId w:val="7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07E6E">
        <w:rPr>
          <w:rFonts w:ascii="Times New Roman" w:hAnsi="Times New Roman" w:cs="Times New Roman"/>
        </w:rPr>
        <w:t>Objednávateľ</w:t>
      </w:r>
      <w:r w:rsidRPr="00E07E6E">
        <w:rPr>
          <w:rFonts w:ascii="Times New Roman" w:hAnsi="Times New Roman" w:cs="Times New Roman"/>
          <w:spacing w:val="-7"/>
        </w:rPr>
        <w:t xml:space="preserve"> </w:t>
      </w:r>
      <w:r w:rsidRPr="00E07E6E">
        <w:rPr>
          <w:rFonts w:ascii="Times New Roman" w:hAnsi="Times New Roman" w:cs="Times New Roman"/>
        </w:rPr>
        <w:t>sa</w:t>
      </w:r>
      <w:r w:rsidRPr="00E07E6E">
        <w:rPr>
          <w:rFonts w:ascii="Times New Roman" w:hAnsi="Times New Roman" w:cs="Times New Roman"/>
          <w:spacing w:val="-3"/>
        </w:rPr>
        <w:t xml:space="preserve"> </w:t>
      </w:r>
      <w:r w:rsidRPr="00E07E6E">
        <w:rPr>
          <w:rFonts w:ascii="Times New Roman" w:hAnsi="Times New Roman" w:cs="Times New Roman"/>
        </w:rPr>
        <w:t>zaväzuje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="00056F37">
        <w:rPr>
          <w:rFonts w:ascii="Times New Roman" w:hAnsi="Times New Roman" w:cs="Times New Roman"/>
          <w:spacing w:val="-5"/>
        </w:rPr>
        <w:t xml:space="preserve">dodať jednotlivé grafické návrhy produktov dodávateľovi v dostatočnom predstihu, aby zaistil ich riadne vytlačenie, </w:t>
      </w:r>
      <w:r w:rsidRPr="00E07E6E">
        <w:rPr>
          <w:rFonts w:ascii="Times New Roman" w:hAnsi="Times New Roman" w:cs="Times New Roman"/>
        </w:rPr>
        <w:t>služby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riadne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poskytnuté</w:t>
      </w:r>
      <w:r w:rsidR="00400D83">
        <w:rPr>
          <w:rFonts w:ascii="Times New Roman" w:hAnsi="Times New Roman" w:cs="Times New Roman"/>
        </w:rPr>
        <w:t xml:space="preserve"> dodávateľom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na</w:t>
      </w:r>
      <w:r w:rsidRPr="00E07E6E">
        <w:rPr>
          <w:rFonts w:ascii="Times New Roman" w:hAnsi="Times New Roman" w:cs="Times New Roman"/>
          <w:spacing w:val="-2"/>
        </w:rPr>
        <w:t xml:space="preserve"> </w:t>
      </w:r>
      <w:r w:rsidRPr="00E07E6E">
        <w:rPr>
          <w:rFonts w:ascii="Times New Roman" w:hAnsi="Times New Roman" w:cs="Times New Roman"/>
        </w:rPr>
        <w:t>základe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tejto</w:t>
      </w:r>
      <w:r w:rsidRPr="00E07E6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Z</w:t>
      </w:r>
      <w:r w:rsidRPr="00E07E6E">
        <w:rPr>
          <w:rFonts w:ascii="Times New Roman" w:hAnsi="Times New Roman" w:cs="Times New Roman"/>
        </w:rPr>
        <w:t>mluvy prevziať a zaplatiť dohodnutú cenu</w:t>
      </w:r>
      <w:r w:rsidRPr="00E74056">
        <w:rPr>
          <w:rFonts w:ascii="Times New Roman" w:hAnsi="Times New Roman" w:cs="Times New Roman"/>
        </w:rPr>
        <w:t>.</w:t>
      </w:r>
    </w:p>
    <w:p w14:paraId="1F5DBFFB" w14:textId="77777777" w:rsidR="005E6477" w:rsidRDefault="005E6477" w:rsidP="0085168D">
      <w:pPr>
        <w:spacing w:line="276" w:lineRule="auto"/>
        <w:ind w:right="6"/>
        <w:jc w:val="center"/>
        <w:rPr>
          <w:rFonts w:ascii="Times New Roman" w:hAnsi="Times New Roman" w:cs="Times New Roman"/>
          <w:b/>
          <w:spacing w:val="-2"/>
        </w:rPr>
      </w:pPr>
    </w:p>
    <w:p w14:paraId="411BE4D3" w14:textId="457E7510" w:rsidR="002D289A" w:rsidRDefault="002D289A" w:rsidP="0085168D">
      <w:pPr>
        <w:spacing w:line="276" w:lineRule="auto"/>
        <w:ind w:right="6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Článok 4</w:t>
      </w:r>
    </w:p>
    <w:p w14:paraId="66263D94" w14:textId="77777777" w:rsidR="0085168D" w:rsidRPr="00D1745A" w:rsidRDefault="0085168D" w:rsidP="0085168D">
      <w:pPr>
        <w:spacing w:line="276" w:lineRule="auto"/>
        <w:ind w:right="6"/>
        <w:jc w:val="center"/>
        <w:rPr>
          <w:rFonts w:ascii="Times New Roman" w:hAnsi="Times New Roman" w:cs="Times New Roman"/>
          <w:b/>
        </w:rPr>
      </w:pPr>
      <w:r w:rsidRPr="00D1745A">
        <w:rPr>
          <w:rFonts w:ascii="Times New Roman" w:hAnsi="Times New Roman" w:cs="Times New Roman"/>
          <w:b/>
          <w:spacing w:val="-2"/>
        </w:rPr>
        <w:t>Dodanie</w:t>
      </w:r>
    </w:p>
    <w:p w14:paraId="6415492E" w14:textId="77777777" w:rsidR="0085168D" w:rsidRPr="00D1745A" w:rsidRDefault="0085168D" w:rsidP="0085168D">
      <w:pPr>
        <w:pStyle w:val="Zkladntext"/>
        <w:spacing w:before="48"/>
        <w:ind w:right="6"/>
        <w:rPr>
          <w:rFonts w:ascii="Times New Roman" w:hAnsi="Times New Roman" w:cs="Times New Roman"/>
          <w:b/>
          <w:sz w:val="22"/>
          <w:szCs w:val="22"/>
        </w:rPr>
      </w:pPr>
    </w:p>
    <w:p w14:paraId="1FA55190" w14:textId="77777777" w:rsidR="0085168D" w:rsidRPr="00360F8F" w:rsidRDefault="0085168D" w:rsidP="00965E48">
      <w:pPr>
        <w:pStyle w:val="Odsekzoznamu"/>
        <w:numPr>
          <w:ilvl w:val="1"/>
          <w:numId w:val="5"/>
        </w:numPr>
        <w:tabs>
          <w:tab w:val="left" w:pos="565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360F8F">
        <w:rPr>
          <w:rFonts w:ascii="Times New Roman" w:hAnsi="Times New Roman" w:cs="Times New Roman"/>
        </w:rPr>
        <w:t>Dodávateľ</w:t>
      </w:r>
      <w:r w:rsidRPr="00360F8F">
        <w:rPr>
          <w:rFonts w:ascii="Times New Roman" w:hAnsi="Times New Roman" w:cs="Times New Roman"/>
          <w:spacing w:val="-4"/>
        </w:rPr>
        <w:t xml:space="preserve"> </w:t>
      </w:r>
      <w:r w:rsidRPr="00360F8F">
        <w:rPr>
          <w:rFonts w:ascii="Times New Roman" w:hAnsi="Times New Roman" w:cs="Times New Roman"/>
        </w:rPr>
        <w:t>sa</w:t>
      </w:r>
      <w:r w:rsidRPr="00360F8F">
        <w:rPr>
          <w:rFonts w:ascii="Times New Roman" w:hAnsi="Times New Roman" w:cs="Times New Roman"/>
          <w:spacing w:val="-5"/>
        </w:rPr>
        <w:t xml:space="preserve"> </w:t>
      </w:r>
      <w:r w:rsidRPr="00360F8F">
        <w:rPr>
          <w:rFonts w:ascii="Times New Roman" w:hAnsi="Times New Roman" w:cs="Times New Roman"/>
        </w:rPr>
        <w:t>zaväzuje</w:t>
      </w:r>
      <w:r w:rsidRPr="00360F8F">
        <w:rPr>
          <w:rFonts w:ascii="Times New Roman" w:hAnsi="Times New Roman" w:cs="Times New Roman"/>
          <w:spacing w:val="-5"/>
        </w:rPr>
        <w:t xml:space="preserve"> </w:t>
      </w:r>
      <w:r w:rsidRPr="00360F8F">
        <w:rPr>
          <w:rFonts w:ascii="Times New Roman" w:hAnsi="Times New Roman" w:cs="Times New Roman"/>
        </w:rPr>
        <w:t>dodať</w:t>
      </w:r>
      <w:r w:rsidRPr="00360F8F">
        <w:rPr>
          <w:rFonts w:ascii="Times New Roman" w:hAnsi="Times New Roman" w:cs="Times New Roman"/>
          <w:spacing w:val="-6"/>
        </w:rPr>
        <w:t xml:space="preserve"> </w:t>
      </w:r>
      <w:r w:rsidRPr="00360F8F">
        <w:rPr>
          <w:rFonts w:ascii="Times New Roman" w:hAnsi="Times New Roman" w:cs="Times New Roman"/>
        </w:rPr>
        <w:t>odberateľovi</w:t>
      </w:r>
      <w:r w:rsidRPr="00360F8F">
        <w:rPr>
          <w:rFonts w:ascii="Times New Roman" w:hAnsi="Times New Roman" w:cs="Times New Roman"/>
          <w:spacing w:val="-5"/>
        </w:rPr>
        <w:t xml:space="preserve"> </w:t>
      </w:r>
      <w:r w:rsidRPr="00360F8F">
        <w:rPr>
          <w:rFonts w:ascii="Times New Roman" w:hAnsi="Times New Roman" w:cs="Times New Roman"/>
        </w:rPr>
        <w:t>všetky</w:t>
      </w:r>
      <w:r w:rsidRPr="00360F8F">
        <w:rPr>
          <w:rFonts w:ascii="Times New Roman" w:hAnsi="Times New Roman" w:cs="Times New Roman"/>
          <w:spacing w:val="-4"/>
        </w:rPr>
        <w:t xml:space="preserve"> </w:t>
      </w:r>
      <w:r w:rsidRPr="00360F8F">
        <w:rPr>
          <w:rFonts w:ascii="Times New Roman" w:hAnsi="Times New Roman" w:cs="Times New Roman"/>
        </w:rPr>
        <w:t>práce</w:t>
      </w:r>
      <w:r w:rsidRPr="00360F8F">
        <w:rPr>
          <w:rFonts w:ascii="Times New Roman" w:hAnsi="Times New Roman" w:cs="Times New Roman"/>
          <w:spacing w:val="-5"/>
        </w:rPr>
        <w:t xml:space="preserve"> </w:t>
      </w:r>
      <w:r w:rsidRPr="00360F8F">
        <w:rPr>
          <w:rFonts w:ascii="Times New Roman" w:hAnsi="Times New Roman" w:cs="Times New Roman"/>
        </w:rPr>
        <w:t>podľa</w:t>
      </w:r>
      <w:r w:rsidRPr="00360F8F">
        <w:rPr>
          <w:rFonts w:ascii="Times New Roman" w:hAnsi="Times New Roman" w:cs="Times New Roman"/>
          <w:spacing w:val="-3"/>
        </w:rPr>
        <w:t xml:space="preserve"> </w:t>
      </w:r>
      <w:r w:rsidRPr="00360F8F">
        <w:rPr>
          <w:rFonts w:ascii="Times New Roman" w:hAnsi="Times New Roman" w:cs="Times New Roman"/>
        </w:rPr>
        <w:t>tejto</w:t>
      </w:r>
      <w:r w:rsidRPr="00360F8F">
        <w:rPr>
          <w:rFonts w:ascii="Times New Roman" w:hAnsi="Times New Roman" w:cs="Times New Roman"/>
          <w:spacing w:val="-6"/>
        </w:rPr>
        <w:t xml:space="preserve"> </w:t>
      </w:r>
      <w:r w:rsidRPr="00360F8F">
        <w:rPr>
          <w:rFonts w:ascii="Times New Roman" w:hAnsi="Times New Roman" w:cs="Times New Roman"/>
        </w:rPr>
        <w:t>zmluvy v</w:t>
      </w:r>
      <w:r w:rsidRPr="00360F8F">
        <w:rPr>
          <w:rFonts w:ascii="Times New Roman" w:hAnsi="Times New Roman" w:cs="Times New Roman"/>
          <w:spacing w:val="-2"/>
        </w:rPr>
        <w:t xml:space="preserve"> </w:t>
      </w:r>
      <w:r w:rsidRPr="00360F8F">
        <w:rPr>
          <w:rFonts w:ascii="Times New Roman" w:hAnsi="Times New Roman" w:cs="Times New Roman"/>
        </w:rPr>
        <w:t>rozsahu,</w:t>
      </w:r>
      <w:r>
        <w:rPr>
          <w:rFonts w:ascii="Times New Roman" w:hAnsi="Times New Roman" w:cs="Times New Roman"/>
        </w:rPr>
        <w:t xml:space="preserve"> v čase</w:t>
      </w:r>
      <w:r w:rsidRPr="00360F8F">
        <w:rPr>
          <w:rFonts w:ascii="Times New Roman" w:hAnsi="Times New Roman" w:cs="Times New Roman"/>
          <w:spacing w:val="-2"/>
        </w:rPr>
        <w:t xml:space="preserve"> </w:t>
      </w:r>
      <w:r w:rsidRPr="00360F8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 v </w:t>
      </w:r>
      <w:r w:rsidRPr="00360F8F">
        <w:rPr>
          <w:rFonts w:ascii="Times New Roman" w:hAnsi="Times New Roman" w:cs="Times New Roman"/>
        </w:rPr>
        <w:t>kvalite</w:t>
      </w:r>
      <w:r w:rsidRPr="00360F8F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po</w:t>
      </w:r>
      <w:r w:rsidR="00400D83">
        <w:rPr>
          <w:rFonts w:ascii="Times New Roman" w:hAnsi="Times New Roman" w:cs="Times New Roman"/>
          <w:spacing w:val="-2"/>
        </w:rPr>
        <w:t>dľa Článku 2</w:t>
      </w:r>
      <w:r>
        <w:rPr>
          <w:rFonts w:ascii="Times New Roman" w:hAnsi="Times New Roman" w:cs="Times New Roman"/>
          <w:spacing w:val="-2"/>
        </w:rPr>
        <w:t xml:space="preserve"> tejto Zmluvy</w:t>
      </w:r>
      <w:r w:rsidR="000222C9">
        <w:rPr>
          <w:rFonts w:ascii="Times New Roman" w:hAnsi="Times New Roman" w:cs="Times New Roman"/>
        </w:rPr>
        <w:t xml:space="preserve"> na adresu sídla Objednávateľa, teda na Kammerhofskú ulicu č. 2, 969 01 Banská Štiavnica. </w:t>
      </w:r>
    </w:p>
    <w:p w14:paraId="2436D1B6" w14:textId="77777777" w:rsidR="0085168D" w:rsidRPr="00D1745A" w:rsidRDefault="0085168D" w:rsidP="00965E48">
      <w:pPr>
        <w:pStyle w:val="Odsekzoznamu"/>
        <w:tabs>
          <w:tab w:val="left" w:pos="565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</w:p>
    <w:p w14:paraId="66180922" w14:textId="77777777" w:rsidR="0085168D" w:rsidRPr="00D1745A" w:rsidRDefault="0085168D" w:rsidP="00965E48">
      <w:pPr>
        <w:pStyle w:val="Odsekzoznamu"/>
        <w:numPr>
          <w:ilvl w:val="1"/>
          <w:numId w:val="5"/>
        </w:numPr>
        <w:tabs>
          <w:tab w:val="left" w:pos="563"/>
        </w:tabs>
        <w:spacing w:before="37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D1745A">
        <w:rPr>
          <w:rFonts w:ascii="Times New Roman" w:hAnsi="Times New Roman" w:cs="Times New Roman"/>
        </w:rPr>
        <w:t>Obe zmluvné strany sa zaväzujú dodržiavať</w:t>
      </w:r>
      <w:r w:rsidRPr="00D1745A">
        <w:rPr>
          <w:rFonts w:ascii="Times New Roman" w:hAnsi="Times New Roman" w:cs="Times New Roman"/>
          <w:spacing w:val="-1"/>
        </w:rPr>
        <w:t xml:space="preserve"> </w:t>
      </w:r>
      <w:r w:rsidRPr="00D1745A">
        <w:rPr>
          <w:rFonts w:ascii="Times New Roman" w:hAnsi="Times New Roman" w:cs="Times New Roman"/>
        </w:rPr>
        <w:t>stanovený časový harmonogram</w:t>
      </w:r>
      <w:r w:rsidR="000222C9">
        <w:rPr>
          <w:rFonts w:ascii="Times New Roman" w:hAnsi="Times New Roman" w:cs="Times New Roman"/>
        </w:rPr>
        <w:t>, ktorý bude upresnený posupne pri realizácii Zmluvy.</w:t>
      </w:r>
      <w:r w:rsidRPr="00D1745A">
        <w:rPr>
          <w:rFonts w:ascii="Times New Roman" w:hAnsi="Times New Roman" w:cs="Times New Roman"/>
        </w:rPr>
        <w:t xml:space="preserve"> Ak sa</w:t>
      </w:r>
      <w:r w:rsidRPr="00D1745A">
        <w:rPr>
          <w:rFonts w:ascii="Times New Roman" w:hAnsi="Times New Roman" w:cs="Times New Roman"/>
          <w:spacing w:val="-4"/>
        </w:rPr>
        <w:t xml:space="preserve"> </w:t>
      </w:r>
      <w:r w:rsidRPr="00D1745A">
        <w:rPr>
          <w:rFonts w:ascii="Times New Roman" w:hAnsi="Times New Roman" w:cs="Times New Roman"/>
        </w:rPr>
        <w:t>jedna</w:t>
      </w:r>
      <w:r w:rsidRPr="00D1745A">
        <w:rPr>
          <w:rFonts w:ascii="Times New Roman" w:hAnsi="Times New Roman" w:cs="Times New Roman"/>
          <w:spacing w:val="-4"/>
        </w:rPr>
        <w:t xml:space="preserve"> </w:t>
      </w:r>
      <w:r w:rsidRPr="00D1745A">
        <w:rPr>
          <w:rFonts w:ascii="Times New Roman" w:hAnsi="Times New Roman" w:cs="Times New Roman"/>
        </w:rPr>
        <w:t>strana</w:t>
      </w:r>
      <w:r w:rsidRPr="00D1745A">
        <w:rPr>
          <w:rFonts w:ascii="Times New Roman" w:hAnsi="Times New Roman" w:cs="Times New Roman"/>
          <w:spacing w:val="-4"/>
        </w:rPr>
        <w:t xml:space="preserve"> </w:t>
      </w:r>
      <w:r w:rsidRPr="00D1745A">
        <w:rPr>
          <w:rFonts w:ascii="Times New Roman" w:hAnsi="Times New Roman" w:cs="Times New Roman"/>
        </w:rPr>
        <w:t>dozvie</w:t>
      </w:r>
      <w:r w:rsidRPr="00D1745A">
        <w:rPr>
          <w:rFonts w:ascii="Times New Roman" w:hAnsi="Times New Roman" w:cs="Times New Roman"/>
          <w:spacing w:val="-1"/>
        </w:rPr>
        <w:t xml:space="preserve"> </w:t>
      </w:r>
      <w:r w:rsidRPr="00D1745A">
        <w:rPr>
          <w:rFonts w:ascii="Times New Roman" w:hAnsi="Times New Roman" w:cs="Times New Roman"/>
        </w:rPr>
        <w:t>o</w:t>
      </w:r>
      <w:r w:rsidRPr="00D1745A">
        <w:rPr>
          <w:rFonts w:ascii="Times New Roman" w:hAnsi="Times New Roman" w:cs="Times New Roman"/>
          <w:spacing w:val="-5"/>
        </w:rPr>
        <w:t xml:space="preserve"> </w:t>
      </w:r>
      <w:r w:rsidRPr="00D1745A">
        <w:rPr>
          <w:rFonts w:ascii="Times New Roman" w:hAnsi="Times New Roman" w:cs="Times New Roman"/>
        </w:rPr>
        <w:t>skutočnostiach,</w:t>
      </w:r>
      <w:r w:rsidRPr="00D1745A">
        <w:rPr>
          <w:rFonts w:ascii="Times New Roman" w:hAnsi="Times New Roman" w:cs="Times New Roman"/>
          <w:spacing w:val="-5"/>
        </w:rPr>
        <w:t xml:space="preserve"> </w:t>
      </w:r>
      <w:r w:rsidRPr="00D1745A">
        <w:rPr>
          <w:rFonts w:ascii="Times New Roman" w:hAnsi="Times New Roman" w:cs="Times New Roman"/>
        </w:rPr>
        <w:t>ktoré</w:t>
      </w:r>
      <w:r w:rsidRPr="00D1745A">
        <w:rPr>
          <w:rFonts w:ascii="Times New Roman" w:hAnsi="Times New Roman" w:cs="Times New Roman"/>
          <w:spacing w:val="-4"/>
        </w:rPr>
        <w:t xml:space="preserve"> </w:t>
      </w:r>
      <w:r w:rsidRPr="00D1745A">
        <w:rPr>
          <w:rFonts w:ascii="Times New Roman" w:hAnsi="Times New Roman" w:cs="Times New Roman"/>
        </w:rPr>
        <w:t>môžu</w:t>
      </w:r>
      <w:r w:rsidRPr="00D1745A">
        <w:rPr>
          <w:rFonts w:ascii="Times New Roman" w:hAnsi="Times New Roman" w:cs="Times New Roman"/>
          <w:spacing w:val="-2"/>
        </w:rPr>
        <w:t xml:space="preserve"> </w:t>
      </w:r>
      <w:r w:rsidRPr="00D1745A">
        <w:rPr>
          <w:rFonts w:ascii="Times New Roman" w:hAnsi="Times New Roman" w:cs="Times New Roman"/>
        </w:rPr>
        <w:t>spôsobiť</w:t>
      </w:r>
      <w:r w:rsidRPr="00D1745A">
        <w:rPr>
          <w:rFonts w:ascii="Times New Roman" w:hAnsi="Times New Roman" w:cs="Times New Roman"/>
          <w:spacing w:val="-3"/>
        </w:rPr>
        <w:t xml:space="preserve"> </w:t>
      </w:r>
      <w:r w:rsidRPr="00D1745A">
        <w:rPr>
          <w:rFonts w:ascii="Times New Roman" w:hAnsi="Times New Roman" w:cs="Times New Roman"/>
        </w:rPr>
        <w:t>nedodržanie</w:t>
      </w:r>
      <w:r w:rsidRPr="00D1745A">
        <w:rPr>
          <w:rFonts w:ascii="Times New Roman" w:hAnsi="Times New Roman" w:cs="Times New Roman"/>
          <w:spacing w:val="-4"/>
        </w:rPr>
        <w:t xml:space="preserve"> </w:t>
      </w:r>
      <w:r w:rsidRPr="00D1745A">
        <w:rPr>
          <w:rFonts w:ascii="Times New Roman" w:hAnsi="Times New Roman" w:cs="Times New Roman"/>
        </w:rPr>
        <w:t>časového harmonogramu z jej strany, je povinná o týchto skutočnostiach bez zbytočného odkladu informovať druhú zmluvnú stranu.</w:t>
      </w:r>
    </w:p>
    <w:p w14:paraId="43234B46" w14:textId="77777777" w:rsidR="0085168D" w:rsidRPr="00D1745A" w:rsidRDefault="0085168D" w:rsidP="00965E48">
      <w:pPr>
        <w:pStyle w:val="Zkladntext"/>
        <w:spacing w:before="49"/>
        <w:ind w:right="6"/>
        <w:jc w:val="both"/>
        <w:rPr>
          <w:rFonts w:ascii="Times New Roman" w:hAnsi="Times New Roman" w:cs="Times New Roman"/>
          <w:sz w:val="22"/>
          <w:szCs w:val="22"/>
        </w:rPr>
      </w:pPr>
    </w:p>
    <w:p w14:paraId="3C0B81D0" w14:textId="77777777" w:rsidR="0085168D" w:rsidRPr="00905B0E" w:rsidRDefault="0085168D" w:rsidP="00965E48">
      <w:pPr>
        <w:pStyle w:val="Odsekzoznamu"/>
        <w:numPr>
          <w:ilvl w:val="1"/>
          <w:numId w:val="5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905B0E">
        <w:rPr>
          <w:rFonts w:ascii="Times New Roman" w:hAnsi="Times New Roman" w:cs="Times New Roman"/>
        </w:rPr>
        <w:t>V prípade, že časový harmonogram nebude dodržaný z dôvodov na strane odberateľa,</w:t>
      </w:r>
      <w:r w:rsidRPr="00905B0E">
        <w:rPr>
          <w:rFonts w:ascii="Times New Roman" w:hAnsi="Times New Roman" w:cs="Times New Roman"/>
          <w:spacing w:val="-6"/>
        </w:rPr>
        <w:t xml:space="preserve"> </w:t>
      </w:r>
      <w:r w:rsidRPr="00905B0E">
        <w:rPr>
          <w:rFonts w:ascii="Times New Roman" w:hAnsi="Times New Roman" w:cs="Times New Roman"/>
        </w:rPr>
        <w:t>najmä</w:t>
      </w:r>
      <w:r w:rsidRPr="00905B0E">
        <w:rPr>
          <w:rFonts w:ascii="Times New Roman" w:hAnsi="Times New Roman" w:cs="Times New Roman"/>
          <w:spacing w:val="-5"/>
        </w:rPr>
        <w:t xml:space="preserve"> </w:t>
      </w:r>
      <w:r w:rsidRPr="00905B0E">
        <w:rPr>
          <w:rFonts w:ascii="Times New Roman" w:hAnsi="Times New Roman" w:cs="Times New Roman"/>
        </w:rPr>
        <w:t>z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dôvodov</w:t>
      </w:r>
      <w:r w:rsidRPr="00905B0E">
        <w:rPr>
          <w:rFonts w:ascii="Times New Roman" w:hAnsi="Times New Roman" w:cs="Times New Roman"/>
          <w:spacing w:val="-5"/>
        </w:rPr>
        <w:t xml:space="preserve"> </w:t>
      </w:r>
      <w:r w:rsidRPr="00905B0E">
        <w:rPr>
          <w:rFonts w:ascii="Times New Roman" w:hAnsi="Times New Roman" w:cs="Times New Roman"/>
        </w:rPr>
        <w:t>oneskoreni</w:t>
      </w:r>
      <w:r w:rsidR="00400D83">
        <w:rPr>
          <w:rFonts w:ascii="Times New Roman" w:hAnsi="Times New Roman" w:cs="Times New Roman"/>
        </w:rPr>
        <w:t>a Objednávateľa</w:t>
      </w:r>
      <w:r w:rsidRPr="00905B0E">
        <w:rPr>
          <w:rFonts w:ascii="Times New Roman" w:hAnsi="Times New Roman" w:cs="Times New Roman"/>
          <w:spacing w:val="-5"/>
        </w:rPr>
        <w:t xml:space="preserve"> </w:t>
      </w:r>
      <w:r w:rsidRPr="00905B0E">
        <w:rPr>
          <w:rFonts w:ascii="Times New Roman" w:hAnsi="Times New Roman" w:cs="Times New Roman"/>
        </w:rPr>
        <w:t>s</w:t>
      </w:r>
      <w:r w:rsidRPr="00905B0E">
        <w:rPr>
          <w:rFonts w:ascii="Times New Roman" w:hAnsi="Times New Roman" w:cs="Times New Roman"/>
          <w:spacing w:val="-3"/>
        </w:rPr>
        <w:t xml:space="preserve"> </w:t>
      </w:r>
      <w:r w:rsidRPr="00905B0E">
        <w:rPr>
          <w:rFonts w:ascii="Times New Roman" w:hAnsi="Times New Roman" w:cs="Times New Roman"/>
        </w:rPr>
        <w:t>poskytnutím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nevyhnutnej súčinnosti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a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podkladov,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predlžuje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sa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lehota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dodania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plnenia,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a to</w:t>
      </w:r>
      <w:r w:rsidRPr="00905B0E">
        <w:rPr>
          <w:rFonts w:ascii="Times New Roman" w:hAnsi="Times New Roman" w:cs="Times New Roman"/>
          <w:spacing w:val="-5"/>
        </w:rPr>
        <w:t xml:space="preserve"> </w:t>
      </w:r>
      <w:r w:rsidRPr="00905B0E">
        <w:rPr>
          <w:rFonts w:ascii="Times New Roman" w:hAnsi="Times New Roman" w:cs="Times New Roman"/>
        </w:rPr>
        <w:t>o počet</w:t>
      </w:r>
      <w:r w:rsidRPr="00905B0E">
        <w:rPr>
          <w:rFonts w:ascii="Times New Roman" w:hAnsi="Times New Roman" w:cs="Times New Roman"/>
          <w:spacing w:val="-5"/>
        </w:rPr>
        <w:t xml:space="preserve"> </w:t>
      </w:r>
      <w:r w:rsidRPr="00905B0E">
        <w:rPr>
          <w:rFonts w:ascii="Times New Roman" w:hAnsi="Times New Roman" w:cs="Times New Roman"/>
        </w:rPr>
        <w:t>dní,</w:t>
      </w:r>
      <w:r w:rsidRPr="00905B0E">
        <w:rPr>
          <w:rFonts w:ascii="Times New Roman" w:hAnsi="Times New Roman" w:cs="Times New Roman"/>
          <w:spacing w:val="-4"/>
        </w:rPr>
        <w:t xml:space="preserve"> </w:t>
      </w:r>
      <w:r w:rsidRPr="00905B0E">
        <w:rPr>
          <w:rFonts w:ascii="Times New Roman" w:hAnsi="Times New Roman" w:cs="Times New Roman"/>
        </w:rPr>
        <w:t>o</w:t>
      </w:r>
      <w:r w:rsidRPr="00905B0E">
        <w:rPr>
          <w:rFonts w:ascii="Times New Roman" w:hAnsi="Times New Roman" w:cs="Times New Roman"/>
          <w:spacing w:val="-2"/>
        </w:rPr>
        <w:t xml:space="preserve"> </w:t>
      </w:r>
      <w:r w:rsidRPr="00905B0E">
        <w:rPr>
          <w:rFonts w:ascii="Times New Roman" w:hAnsi="Times New Roman" w:cs="Times New Roman"/>
        </w:rPr>
        <w:t xml:space="preserve">ktoré bol časový harmonogram zo strany </w:t>
      </w:r>
      <w:r w:rsidR="00400D83">
        <w:rPr>
          <w:rFonts w:ascii="Times New Roman" w:hAnsi="Times New Roman" w:cs="Times New Roman"/>
        </w:rPr>
        <w:t>0bjednáva</w:t>
      </w:r>
      <w:r w:rsidRPr="00905B0E">
        <w:rPr>
          <w:rFonts w:ascii="Times New Roman" w:hAnsi="Times New Roman" w:cs="Times New Roman"/>
        </w:rPr>
        <w:t>teľa prekročený.</w:t>
      </w:r>
    </w:p>
    <w:p w14:paraId="207FEA0C" w14:textId="77777777" w:rsidR="0085168D" w:rsidRPr="00D1745A" w:rsidRDefault="0085168D" w:rsidP="0085168D">
      <w:pPr>
        <w:pStyle w:val="Zkladntext"/>
        <w:spacing w:before="46"/>
        <w:ind w:right="6"/>
        <w:rPr>
          <w:rFonts w:ascii="Times New Roman" w:hAnsi="Times New Roman" w:cs="Times New Roman"/>
          <w:sz w:val="22"/>
          <w:szCs w:val="22"/>
        </w:rPr>
      </w:pPr>
    </w:p>
    <w:p w14:paraId="66428DE6" w14:textId="77777777" w:rsidR="0085168D" w:rsidRPr="00E07E6E" w:rsidRDefault="0085168D" w:rsidP="0085168D">
      <w:pPr>
        <w:ind w:left="39" w:right="6"/>
        <w:jc w:val="center"/>
        <w:rPr>
          <w:rFonts w:ascii="Times New Roman" w:hAnsi="Times New Roman" w:cs="Times New Roman"/>
          <w:b/>
        </w:rPr>
      </w:pPr>
      <w:r w:rsidRPr="00E07E6E">
        <w:rPr>
          <w:rFonts w:ascii="Times New Roman" w:hAnsi="Times New Roman" w:cs="Times New Roman"/>
          <w:b/>
        </w:rPr>
        <w:t>Článok</w:t>
      </w:r>
      <w:r w:rsidRPr="00E07E6E">
        <w:rPr>
          <w:rFonts w:ascii="Times New Roman" w:hAnsi="Times New Roman" w:cs="Times New Roman"/>
          <w:b/>
          <w:spacing w:val="-10"/>
        </w:rPr>
        <w:t xml:space="preserve"> </w:t>
      </w:r>
      <w:r w:rsidR="002D289A">
        <w:rPr>
          <w:rFonts w:ascii="Times New Roman" w:hAnsi="Times New Roman" w:cs="Times New Roman"/>
          <w:b/>
          <w:spacing w:val="-10"/>
        </w:rPr>
        <w:t>5</w:t>
      </w:r>
    </w:p>
    <w:p w14:paraId="224A8B98" w14:textId="77777777" w:rsidR="0085168D" w:rsidRPr="00E07E6E" w:rsidRDefault="0085168D" w:rsidP="0085168D">
      <w:pPr>
        <w:spacing w:before="48"/>
        <w:ind w:left="39" w:right="6"/>
        <w:jc w:val="center"/>
        <w:rPr>
          <w:rFonts w:ascii="Times New Roman" w:hAnsi="Times New Roman" w:cs="Times New Roman"/>
          <w:b/>
        </w:rPr>
      </w:pPr>
      <w:r w:rsidRPr="005E6477">
        <w:rPr>
          <w:rFonts w:ascii="Times New Roman" w:hAnsi="Times New Roman" w:cs="Times New Roman"/>
          <w:b/>
        </w:rPr>
        <w:t>Cena</w:t>
      </w:r>
      <w:r w:rsidRPr="005E6477">
        <w:rPr>
          <w:rFonts w:ascii="Times New Roman" w:hAnsi="Times New Roman" w:cs="Times New Roman"/>
          <w:b/>
          <w:spacing w:val="-8"/>
        </w:rPr>
        <w:t xml:space="preserve"> </w:t>
      </w:r>
      <w:r w:rsidRPr="005E6477">
        <w:rPr>
          <w:rFonts w:ascii="Times New Roman" w:hAnsi="Times New Roman" w:cs="Times New Roman"/>
          <w:b/>
        </w:rPr>
        <w:t>a</w:t>
      </w:r>
      <w:r w:rsidRPr="005E6477">
        <w:rPr>
          <w:rFonts w:ascii="Times New Roman" w:hAnsi="Times New Roman" w:cs="Times New Roman"/>
          <w:b/>
          <w:spacing w:val="-6"/>
        </w:rPr>
        <w:t xml:space="preserve"> </w:t>
      </w:r>
      <w:r w:rsidRPr="005E6477">
        <w:rPr>
          <w:rFonts w:ascii="Times New Roman" w:hAnsi="Times New Roman" w:cs="Times New Roman"/>
          <w:b/>
        </w:rPr>
        <w:t>platobné</w:t>
      </w:r>
      <w:r w:rsidRPr="005E6477">
        <w:rPr>
          <w:rFonts w:ascii="Times New Roman" w:hAnsi="Times New Roman" w:cs="Times New Roman"/>
          <w:b/>
          <w:spacing w:val="-8"/>
        </w:rPr>
        <w:t xml:space="preserve"> </w:t>
      </w:r>
      <w:r w:rsidRPr="005E6477">
        <w:rPr>
          <w:rFonts w:ascii="Times New Roman" w:hAnsi="Times New Roman" w:cs="Times New Roman"/>
          <w:b/>
          <w:spacing w:val="-2"/>
        </w:rPr>
        <w:t>podmienky</w:t>
      </w:r>
    </w:p>
    <w:p w14:paraId="20DA144C" w14:textId="77777777" w:rsidR="0085168D" w:rsidRPr="00E07E6E" w:rsidRDefault="0085168D" w:rsidP="0085168D">
      <w:pPr>
        <w:pStyle w:val="Zkladntext"/>
        <w:spacing w:before="94"/>
        <w:ind w:right="6"/>
        <w:rPr>
          <w:rFonts w:ascii="Times New Roman" w:hAnsi="Times New Roman" w:cs="Times New Roman"/>
          <w:b/>
          <w:sz w:val="22"/>
          <w:szCs w:val="22"/>
        </w:rPr>
      </w:pPr>
    </w:p>
    <w:p w14:paraId="6949656C" w14:textId="77777777" w:rsidR="00825FBA" w:rsidRDefault="0085168D" w:rsidP="00825FBA">
      <w:pPr>
        <w:pStyle w:val="Odsekzoznamu"/>
        <w:numPr>
          <w:ilvl w:val="1"/>
          <w:numId w:val="4"/>
        </w:numPr>
        <w:tabs>
          <w:tab w:val="left" w:pos="563"/>
        </w:tabs>
        <w:spacing w:line="276" w:lineRule="auto"/>
        <w:ind w:left="567" w:right="6" w:hanging="542"/>
        <w:rPr>
          <w:rFonts w:ascii="Times New Roman" w:hAnsi="Times New Roman" w:cs="Times New Roman"/>
        </w:rPr>
      </w:pPr>
      <w:bookmarkStart w:id="5" w:name="_Ref152543360"/>
      <w:r w:rsidRPr="00E07E6E">
        <w:rPr>
          <w:rFonts w:ascii="Times New Roman" w:hAnsi="Times New Roman" w:cs="Times New Roman"/>
        </w:rPr>
        <w:t>Cena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="00400D83">
        <w:rPr>
          <w:rFonts w:ascii="Times New Roman" w:hAnsi="Times New Roman" w:cs="Times New Roman"/>
          <w:spacing w:val="-4"/>
        </w:rPr>
        <w:t xml:space="preserve">bola stanovená na </w:t>
      </w:r>
      <w:r w:rsidR="00400D83" w:rsidRPr="00825FBA">
        <w:rPr>
          <w:rFonts w:ascii="Times New Roman" w:hAnsi="Times New Roman" w:cs="Times New Roman"/>
          <w:spacing w:val="-4"/>
        </w:rPr>
        <w:t xml:space="preserve">základe cenovej ponuky </w:t>
      </w:r>
      <w:r w:rsidRPr="00825FBA">
        <w:rPr>
          <w:rFonts w:ascii="Times New Roman" w:hAnsi="Times New Roman" w:cs="Times New Roman"/>
        </w:rPr>
        <w:t>dodávateľa</w:t>
      </w:r>
      <w:r w:rsidR="00400D83" w:rsidRPr="00825FBA">
        <w:rPr>
          <w:rFonts w:ascii="Times New Roman" w:hAnsi="Times New Roman" w:cs="Times New Roman"/>
        </w:rPr>
        <w:t xml:space="preserve"> za celý predmet zákazky predloženej v procese verejného obstarávateľa na sumu</w:t>
      </w:r>
      <w:r w:rsidR="00825FBA">
        <w:rPr>
          <w:rFonts w:ascii="Times New Roman" w:hAnsi="Times New Roman" w:cs="Times New Roman"/>
        </w:rPr>
        <w:t>:</w:t>
      </w:r>
      <w:bookmarkEnd w:id="5"/>
      <w:r w:rsidR="00825FBA">
        <w:rPr>
          <w:rFonts w:ascii="Times New Roman" w:hAnsi="Times New Roman" w:cs="Times New Roman"/>
        </w:rPr>
        <w:t xml:space="preserve"> </w:t>
      </w:r>
    </w:p>
    <w:p w14:paraId="3FC4DAD1" w14:textId="77777777" w:rsidR="00825FBA" w:rsidRDefault="00825FBA" w:rsidP="00825FBA">
      <w:pPr>
        <w:pStyle w:val="Odsekzoznamu"/>
        <w:tabs>
          <w:tab w:val="left" w:pos="563"/>
        </w:tabs>
        <w:spacing w:line="276" w:lineRule="auto"/>
        <w:ind w:left="567"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Cena bez DPH: .............................</w:t>
      </w:r>
    </w:p>
    <w:p w14:paraId="7E0B640E" w14:textId="77777777" w:rsidR="00825FBA" w:rsidRDefault="00825FBA" w:rsidP="00825FBA">
      <w:pPr>
        <w:pStyle w:val="Odsekzoznamu"/>
        <w:tabs>
          <w:tab w:val="left" w:pos="563"/>
        </w:tabs>
        <w:spacing w:line="276" w:lineRule="auto"/>
        <w:ind w:left="567"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DDH: ...............................</w:t>
      </w:r>
    </w:p>
    <w:p w14:paraId="160A6F04" w14:textId="77777777" w:rsidR="00BB3F2F" w:rsidRPr="00BB3F2F" w:rsidRDefault="00BB3F2F" w:rsidP="00825FBA">
      <w:pPr>
        <w:pStyle w:val="Odsekzoznamu"/>
        <w:tabs>
          <w:tab w:val="left" w:pos="563"/>
        </w:tabs>
        <w:spacing w:line="276" w:lineRule="auto"/>
        <w:ind w:left="567" w:right="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3F2F">
        <w:rPr>
          <w:rFonts w:ascii="Times New Roman" w:hAnsi="Times New Roman" w:cs="Times New Roman"/>
          <w:b/>
          <w:bCs/>
        </w:rPr>
        <w:t xml:space="preserve">Cena vrátane DPH/Celková cena: </w:t>
      </w:r>
    </w:p>
    <w:p w14:paraId="29519EBB" w14:textId="77777777" w:rsidR="00825FBA" w:rsidRPr="00BB3F2F" w:rsidRDefault="00825FBA" w:rsidP="00BB3F2F">
      <w:pPr>
        <w:pStyle w:val="Zkladntext"/>
        <w:spacing w:line="249" w:lineRule="exac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BB3F2F">
        <w:rPr>
          <w:rFonts w:ascii="Times New Roman" w:hAnsi="Times New Roman" w:cs="Times New Roman"/>
          <w:color w:val="38383A"/>
          <w:spacing w:val="-2"/>
          <w:sz w:val="22"/>
          <w:szCs w:val="22"/>
        </w:rPr>
        <w:t>Slovom:</w:t>
      </w:r>
      <w:r w:rsidR="00BB3F2F" w:rsidRPr="00BB3F2F">
        <w:rPr>
          <w:rFonts w:ascii="Times New Roman" w:hAnsi="Times New Roman" w:cs="Times New Roman"/>
          <w:color w:val="38383A"/>
          <w:spacing w:val="11"/>
          <w:sz w:val="22"/>
          <w:szCs w:val="22"/>
        </w:rPr>
        <w:t xml:space="preserve"> ..........................................</w:t>
      </w:r>
      <w:r w:rsidRPr="00BB3F2F">
        <w:rPr>
          <w:rFonts w:ascii="Times New Roman" w:hAnsi="Times New Roman" w:cs="Times New Roman"/>
          <w:color w:val="38383A"/>
          <w:spacing w:val="-5"/>
          <w:sz w:val="22"/>
          <w:szCs w:val="22"/>
        </w:rPr>
        <w:t>eur</w:t>
      </w:r>
    </w:p>
    <w:p w14:paraId="3B434134" w14:textId="77777777" w:rsidR="00BB3F2F" w:rsidRPr="00BB3F2F" w:rsidRDefault="00BB3F2F" w:rsidP="00BB3F2F">
      <w:pPr>
        <w:pStyle w:val="Zkladntext"/>
        <w:spacing w:before="42"/>
        <w:rPr>
          <w:rFonts w:ascii="Times New Roman" w:eastAsia="Times New Roman" w:hAnsi="Times New Roman" w:cs="Times New Roman"/>
        </w:rPr>
      </w:pPr>
    </w:p>
    <w:p w14:paraId="1E29367E" w14:textId="77777777" w:rsidR="00BB3F2F" w:rsidRPr="003F1D22" w:rsidRDefault="00BB3F2F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BB3F2F">
        <w:rPr>
          <w:rFonts w:ascii="Times New Roman" w:hAnsi="Times New Roman" w:cs="Times New Roman"/>
          <w:color w:val="1F1F1F"/>
        </w:rPr>
        <w:t xml:space="preserve">Celkova cena za </w:t>
      </w:r>
      <w:r w:rsidRPr="00BB3F2F">
        <w:rPr>
          <w:rFonts w:ascii="Times New Roman" w:hAnsi="Times New Roman" w:cs="Times New Roman"/>
          <w:color w:val="2D2D2F"/>
        </w:rPr>
        <w:t>vykonanie</w:t>
      </w:r>
      <w:r>
        <w:rPr>
          <w:rFonts w:ascii="Times New Roman" w:hAnsi="Times New Roman" w:cs="Times New Roman"/>
          <w:color w:val="2D2D2F"/>
        </w:rPr>
        <w:t xml:space="preserve"> a dodanie celého predmetu Zmluvy podľa Článku 2 predstavuje</w:t>
      </w:r>
      <w:r w:rsidRPr="00BB3F2F">
        <w:rPr>
          <w:rFonts w:ascii="Times New Roman" w:hAnsi="Times New Roman" w:cs="Times New Roman"/>
          <w:color w:val="1F1F1F"/>
        </w:rPr>
        <w:t xml:space="preserve"> </w:t>
      </w:r>
      <w:r w:rsidRPr="00BB3F2F">
        <w:rPr>
          <w:rFonts w:ascii="Times New Roman" w:hAnsi="Times New Roman" w:cs="Times New Roman"/>
          <w:color w:val="2D2D2F"/>
        </w:rPr>
        <w:t>odplatu</w:t>
      </w:r>
      <w:r>
        <w:rPr>
          <w:rFonts w:ascii="Times New Roman" w:hAnsi="Times New Roman" w:cs="Times New Roman"/>
          <w:color w:val="2D2D2F"/>
        </w:rPr>
        <w:t xml:space="preserve"> Dodávateľa</w:t>
      </w:r>
      <w:r w:rsidRPr="00BB3F2F">
        <w:rPr>
          <w:rFonts w:ascii="Times New Roman" w:hAnsi="Times New Roman" w:cs="Times New Roman"/>
          <w:color w:val="2D2D2F"/>
        </w:rPr>
        <w:t xml:space="preserve"> za splnenie </w:t>
      </w:r>
      <w:r>
        <w:rPr>
          <w:rFonts w:ascii="Times New Roman" w:hAnsi="Times New Roman" w:cs="Times New Roman"/>
          <w:color w:val="2D2D2F"/>
        </w:rPr>
        <w:t>v</w:t>
      </w:r>
      <w:r>
        <w:rPr>
          <w:rFonts w:ascii="Times New Roman" w:hAnsi="Times New Roman" w:cs="Times New Roman"/>
          <w:color w:val="1F1F1F"/>
        </w:rPr>
        <w:t>še</w:t>
      </w:r>
      <w:r w:rsidRPr="00BB3F2F">
        <w:rPr>
          <w:rFonts w:ascii="Times New Roman" w:hAnsi="Times New Roman" w:cs="Times New Roman"/>
          <w:color w:val="1F1F1F"/>
        </w:rPr>
        <w:t>tk</w:t>
      </w:r>
      <w:r>
        <w:rPr>
          <w:rFonts w:ascii="Times New Roman" w:hAnsi="Times New Roman" w:cs="Times New Roman"/>
          <w:color w:val="1F1F1F"/>
        </w:rPr>
        <w:t>ý</w:t>
      </w:r>
      <w:r w:rsidRPr="00BB3F2F">
        <w:rPr>
          <w:rFonts w:ascii="Times New Roman" w:hAnsi="Times New Roman" w:cs="Times New Roman"/>
          <w:color w:val="1F1F1F"/>
        </w:rPr>
        <w:t xml:space="preserve">ch </w:t>
      </w:r>
      <w:r w:rsidRPr="00BB3F2F">
        <w:rPr>
          <w:rFonts w:ascii="Times New Roman" w:hAnsi="Times New Roman" w:cs="Times New Roman"/>
          <w:color w:val="2D2D2F"/>
        </w:rPr>
        <w:t>zmluvn</w:t>
      </w:r>
      <w:r>
        <w:rPr>
          <w:rFonts w:ascii="Times New Roman" w:hAnsi="Times New Roman" w:cs="Times New Roman"/>
          <w:color w:val="2D2D2F"/>
        </w:rPr>
        <w:t>ý</w:t>
      </w:r>
      <w:r w:rsidRPr="00BB3F2F">
        <w:rPr>
          <w:rFonts w:ascii="Times New Roman" w:hAnsi="Times New Roman" w:cs="Times New Roman"/>
          <w:color w:val="2D2D2F"/>
        </w:rPr>
        <w:t>ch z</w:t>
      </w:r>
      <w:r>
        <w:rPr>
          <w:rFonts w:ascii="Times New Roman" w:hAnsi="Times New Roman" w:cs="Times New Roman"/>
          <w:color w:val="2D2D2F"/>
        </w:rPr>
        <w:t>ávä</w:t>
      </w:r>
      <w:r w:rsidRPr="00BB3F2F">
        <w:rPr>
          <w:rFonts w:ascii="Times New Roman" w:hAnsi="Times New Roman" w:cs="Times New Roman"/>
          <w:color w:val="2D2D2F"/>
        </w:rPr>
        <w:t>zkov vypl</w:t>
      </w:r>
      <w:r w:rsidR="003F1D22">
        <w:rPr>
          <w:rFonts w:ascii="Times New Roman" w:hAnsi="Times New Roman" w:cs="Times New Roman"/>
          <w:color w:val="2D2D2F"/>
        </w:rPr>
        <w:t>ý</w:t>
      </w:r>
      <w:r w:rsidRPr="00BB3F2F">
        <w:rPr>
          <w:rFonts w:ascii="Times New Roman" w:hAnsi="Times New Roman" w:cs="Times New Roman"/>
          <w:color w:val="2D2D2F"/>
        </w:rPr>
        <w:t>vaj</w:t>
      </w:r>
      <w:r w:rsidR="003F1D22">
        <w:rPr>
          <w:rFonts w:ascii="Times New Roman" w:hAnsi="Times New Roman" w:cs="Times New Roman"/>
          <w:color w:val="2D2D2F"/>
        </w:rPr>
        <w:t>ú</w:t>
      </w:r>
      <w:r w:rsidRPr="00BB3F2F">
        <w:rPr>
          <w:rFonts w:ascii="Times New Roman" w:hAnsi="Times New Roman" w:cs="Times New Roman"/>
          <w:color w:val="2D2D2F"/>
        </w:rPr>
        <w:t xml:space="preserve">cich z </w:t>
      </w:r>
      <w:r w:rsidRPr="00BB3F2F">
        <w:rPr>
          <w:rFonts w:ascii="Times New Roman" w:hAnsi="Times New Roman" w:cs="Times New Roman"/>
          <w:color w:val="1F1F1F"/>
        </w:rPr>
        <w:t xml:space="preserve">tejto </w:t>
      </w:r>
      <w:r w:rsidRPr="00BB3F2F">
        <w:rPr>
          <w:rFonts w:ascii="Times New Roman" w:hAnsi="Times New Roman" w:cs="Times New Roman"/>
          <w:color w:val="2D2D2F"/>
        </w:rPr>
        <w:t xml:space="preserve">Zmluvy </w:t>
      </w:r>
      <w:r w:rsidRPr="00BB3F2F">
        <w:rPr>
          <w:rFonts w:ascii="Times New Roman" w:hAnsi="Times New Roman" w:cs="Times New Roman"/>
          <w:color w:val="1F1F1F"/>
        </w:rPr>
        <w:t>a</w:t>
      </w:r>
      <w:r w:rsidRPr="00BB3F2F">
        <w:rPr>
          <w:rFonts w:ascii="Times New Roman" w:hAnsi="Times New Roman" w:cs="Times New Roman"/>
          <w:color w:val="1F1F1F"/>
          <w:spacing w:val="-10"/>
        </w:rPr>
        <w:t xml:space="preserve"> </w:t>
      </w:r>
      <w:r w:rsidRPr="00BB3F2F">
        <w:rPr>
          <w:rFonts w:ascii="Times New Roman" w:hAnsi="Times New Roman" w:cs="Times New Roman"/>
          <w:color w:val="2D2D2F"/>
        </w:rPr>
        <w:t>zah</w:t>
      </w:r>
      <w:r>
        <w:rPr>
          <w:rFonts w:ascii="Times New Roman" w:hAnsi="Times New Roman" w:cs="Times New Roman"/>
          <w:color w:val="2D2D2F"/>
        </w:rPr>
        <w:t>ŕňa</w:t>
      </w:r>
      <w:r w:rsidRPr="00BB3F2F">
        <w:rPr>
          <w:rFonts w:ascii="Times New Roman" w:hAnsi="Times New Roman" w:cs="Times New Roman"/>
          <w:color w:val="2D2D2F"/>
        </w:rPr>
        <w:t xml:space="preserve"> </w:t>
      </w:r>
      <w:r w:rsidRPr="00BB3F2F">
        <w:rPr>
          <w:rFonts w:ascii="Times New Roman" w:hAnsi="Times New Roman" w:cs="Times New Roman"/>
          <w:color w:val="1F1F1F"/>
        </w:rPr>
        <w:t>v</w:t>
      </w:r>
      <w:r>
        <w:rPr>
          <w:rFonts w:ascii="Times New Roman" w:hAnsi="Times New Roman" w:cs="Times New Roman"/>
          <w:color w:val="1F1F1F"/>
        </w:rPr>
        <w:t>š</w:t>
      </w:r>
      <w:r w:rsidRPr="00BB3F2F">
        <w:rPr>
          <w:rFonts w:ascii="Times New Roman" w:hAnsi="Times New Roman" w:cs="Times New Roman"/>
          <w:color w:val="1F1F1F"/>
        </w:rPr>
        <w:t>etky n</w:t>
      </w:r>
      <w:r>
        <w:rPr>
          <w:rFonts w:ascii="Times New Roman" w:hAnsi="Times New Roman" w:cs="Times New Roman"/>
          <w:color w:val="1F1F1F"/>
        </w:rPr>
        <w:t>á</w:t>
      </w:r>
      <w:r w:rsidRPr="00BB3F2F">
        <w:rPr>
          <w:rFonts w:ascii="Times New Roman" w:hAnsi="Times New Roman" w:cs="Times New Roman"/>
          <w:color w:val="1F1F1F"/>
        </w:rPr>
        <w:t xml:space="preserve">klady a </w:t>
      </w:r>
      <w:r w:rsidRPr="00BB3F2F">
        <w:rPr>
          <w:rFonts w:ascii="Times New Roman" w:hAnsi="Times New Roman" w:cs="Times New Roman"/>
          <w:color w:val="2D2D2F"/>
        </w:rPr>
        <w:t>v</w:t>
      </w:r>
      <w:r>
        <w:rPr>
          <w:rFonts w:ascii="Times New Roman" w:hAnsi="Times New Roman" w:cs="Times New Roman"/>
          <w:color w:val="2D2D2F"/>
        </w:rPr>
        <w:t>ý</w:t>
      </w:r>
      <w:r w:rsidRPr="00BB3F2F">
        <w:rPr>
          <w:rFonts w:ascii="Times New Roman" w:hAnsi="Times New Roman" w:cs="Times New Roman"/>
          <w:color w:val="2D2D2F"/>
        </w:rPr>
        <w:t xml:space="preserve">davky Dodavatel'a </w:t>
      </w:r>
      <w:r w:rsidRPr="00BB3F2F">
        <w:rPr>
          <w:rFonts w:ascii="Times New Roman" w:hAnsi="Times New Roman" w:cs="Times New Roman"/>
          <w:color w:val="1F1F1F"/>
        </w:rPr>
        <w:t>na riadne a v</w:t>
      </w:r>
      <w:r w:rsidR="003F1D22">
        <w:rPr>
          <w:rFonts w:ascii="Times New Roman" w:hAnsi="Times New Roman" w:cs="Times New Roman"/>
          <w:color w:val="1F1F1F"/>
        </w:rPr>
        <w:t>časné</w:t>
      </w:r>
      <w:r w:rsidRPr="00BB3F2F">
        <w:rPr>
          <w:rFonts w:ascii="Times New Roman" w:hAnsi="Times New Roman" w:cs="Times New Roman"/>
          <w:color w:val="1F1F1F"/>
          <w:spacing w:val="-5"/>
        </w:rPr>
        <w:t xml:space="preserve"> </w:t>
      </w:r>
      <w:r w:rsidRPr="00BB3F2F">
        <w:rPr>
          <w:rFonts w:ascii="Times New Roman" w:hAnsi="Times New Roman" w:cs="Times New Roman"/>
          <w:color w:val="1F1F1F"/>
        </w:rPr>
        <w:t xml:space="preserve">zhotovenie </w:t>
      </w:r>
      <w:r w:rsidRPr="00BB3F2F">
        <w:rPr>
          <w:rFonts w:ascii="Times New Roman" w:hAnsi="Times New Roman" w:cs="Times New Roman"/>
          <w:color w:val="2D2D2F"/>
        </w:rPr>
        <w:t>predmetu Zmluvy, resp.</w:t>
      </w:r>
      <w:r w:rsidRPr="00BB3F2F">
        <w:rPr>
          <w:rFonts w:ascii="Times New Roman" w:hAnsi="Times New Roman" w:cs="Times New Roman"/>
          <w:color w:val="2D2D2F"/>
          <w:spacing w:val="-8"/>
        </w:rPr>
        <w:t xml:space="preserve"> </w:t>
      </w:r>
      <w:r w:rsidRPr="00BB3F2F">
        <w:rPr>
          <w:rFonts w:ascii="Times New Roman" w:hAnsi="Times New Roman" w:cs="Times New Roman"/>
          <w:color w:val="1F1F1F"/>
        </w:rPr>
        <w:t>jeho</w:t>
      </w:r>
      <w:r w:rsidRPr="00BB3F2F">
        <w:rPr>
          <w:rFonts w:ascii="Times New Roman" w:hAnsi="Times New Roman" w:cs="Times New Roman"/>
          <w:color w:val="1F1F1F"/>
          <w:spacing w:val="-9"/>
        </w:rPr>
        <w:t xml:space="preserve"> </w:t>
      </w:r>
      <w:r w:rsidRPr="00BB3F2F">
        <w:rPr>
          <w:rFonts w:ascii="Times New Roman" w:hAnsi="Times New Roman" w:cs="Times New Roman"/>
          <w:color w:val="1F1F1F"/>
        </w:rPr>
        <w:t>jednotliv</w:t>
      </w:r>
      <w:r w:rsidR="003F1D22">
        <w:rPr>
          <w:rFonts w:ascii="Times New Roman" w:hAnsi="Times New Roman" w:cs="Times New Roman"/>
          <w:color w:val="1F1F1F"/>
        </w:rPr>
        <w:t>ých č</w:t>
      </w:r>
      <w:r w:rsidRPr="00BB3F2F">
        <w:rPr>
          <w:rFonts w:ascii="Times New Roman" w:hAnsi="Times New Roman" w:cs="Times New Roman"/>
          <w:color w:val="1F1F1F"/>
        </w:rPr>
        <w:t>as</w:t>
      </w:r>
      <w:r w:rsidR="003F1D22">
        <w:rPr>
          <w:rFonts w:ascii="Times New Roman" w:hAnsi="Times New Roman" w:cs="Times New Roman"/>
          <w:color w:val="1F1F1F"/>
        </w:rPr>
        <w:t>tí</w:t>
      </w:r>
      <w:r w:rsidRPr="00BB3F2F">
        <w:rPr>
          <w:rFonts w:ascii="Times New Roman" w:hAnsi="Times New Roman" w:cs="Times New Roman"/>
          <w:color w:val="1F1F1F"/>
          <w:spacing w:val="-3"/>
        </w:rPr>
        <w:t xml:space="preserve"> </w:t>
      </w:r>
      <w:r w:rsidRPr="00BB3F2F">
        <w:rPr>
          <w:rFonts w:ascii="Times New Roman" w:hAnsi="Times New Roman" w:cs="Times New Roman"/>
          <w:color w:val="1F1F1F"/>
        </w:rPr>
        <w:t>(</w:t>
      </w:r>
      <w:r w:rsidR="003F1D22">
        <w:rPr>
          <w:rFonts w:ascii="Times New Roman" w:hAnsi="Times New Roman" w:cs="Times New Roman"/>
          <w:color w:val="1F1F1F"/>
        </w:rPr>
        <w:t>č</w:t>
      </w:r>
      <w:r w:rsidRPr="00BB3F2F">
        <w:rPr>
          <w:rFonts w:ascii="Times New Roman" w:hAnsi="Times New Roman" w:cs="Times New Roman"/>
          <w:color w:val="1F1F1F"/>
        </w:rPr>
        <w:t>iastkov</w:t>
      </w:r>
      <w:r w:rsidR="003F1D22">
        <w:rPr>
          <w:rFonts w:ascii="Times New Roman" w:hAnsi="Times New Roman" w:cs="Times New Roman"/>
          <w:color w:val="1F1F1F"/>
        </w:rPr>
        <w:t>ý</w:t>
      </w:r>
      <w:r w:rsidRPr="00BB3F2F">
        <w:rPr>
          <w:rFonts w:ascii="Times New Roman" w:hAnsi="Times New Roman" w:cs="Times New Roman"/>
          <w:color w:val="1F1F1F"/>
        </w:rPr>
        <w:t>ch plnen</w:t>
      </w:r>
      <w:r w:rsidR="003F1D22">
        <w:rPr>
          <w:rFonts w:ascii="Times New Roman" w:hAnsi="Times New Roman" w:cs="Times New Roman"/>
          <w:color w:val="1F1F1F"/>
        </w:rPr>
        <w:t>í</w:t>
      </w:r>
      <w:r w:rsidRPr="00BB3F2F">
        <w:rPr>
          <w:rFonts w:ascii="Times New Roman" w:hAnsi="Times New Roman" w:cs="Times New Roman"/>
          <w:color w:val="1F1F1F"/>
        </w:rPr>
        <w:t xml:space="preserve">) </w:t>
      </w:r>
      <w:r w:rsidRPr="00BB3F2F">
        <w:rPr>
          <w:rFonts w:ascii="Times New Roman" w:hAnsi="Times New Roman" w:cs="Times New Roman"/>
          <w:color w:val="2D2D2F"/>
        </w:rPr>
        <w:t xml:space="preserve">podl'a </w:t>
      </w:r>
      <w:r w:rsidRPr="00BB3F2F">
        <w:rPr>
          <w:rFonts w:ascii="Times New Roman" w:hAnsi="Times New Roman" w:cs="Times New Roman"/>
          <w:color w:val="1F1F1F"/>
        </w:rPr>
        <w:t>tejto</w:t>
      </w:r>
      <w:r w:rsidRPr="00BB3F2F">
        <w:rPr>
          <w:rFonts w:ascii="Times New Roman" w:hAnsi="Times New Roman" w:cs="Times New Roman"/>
          <w:color w:val="1F1F1F"/>
          <w:spacing w:val="-2"/>
        </w:rPr>
        <w:t xml:space="preserve"> </w:t>
      </w:r>
      <w:r w:rsidRPr="00BB3F2F">
        <w:rPr>
          <w:rFonts w:ascii="Times New Roman" w:hAnsi="Times New Roman" w:cs="Times New Roman"/>
          <w:color w:val="2D2D2F"/>
        </w:rPr>
        <w:t>Zmluvy</w:t>
      </w:r>
      <w:r w:rsidR="003F1D22">
        <w:rPr>
          <w:rFonts w:ascii="Times New Roman" w:hAnsi="Times New Roman" w:cs="Times New Roman"/>
          <w:color w:val="2D2D2F"/>
        </w:rPr>
        <w:t xml:space="preserve">. </w:t>
      </w:r>
    </w:p>
    <w:p w14:paraId="2E1C4801" w14:textId="77777777" w:rsidR="003F1D22" w:rsidRPr="003F1D22" w:rsidRDefault="003F1D22" w:rsidP="00965E48">
      <w:pPr>
        <w:pStyle w:val="Odsekzoznamu"/>
        <w:tabs>
          <w:tab w:val="left" w:pos="564"/>
        </w:tabs>
        <w:spacing w:before="1" w:line="276" w:lineRule="auto"/>
        <w:ind w:left="567" w:right="6"/>
        <w:jc w:val="both"/>
        <w:rPr>
          <w:rFonts w:ascii="Times New Roman" w:hAnsi="Times New Roman" w:cs="Times New Roman"/>
        </w:rPr>
      </w:pPr>
    </w:p>
    <w:p w14:paraId="0E032C1A" w14:textId="77777777" w:rsidR="003F1D22" w:rsidRPr="005429B3" w:rsidRDefault="003F1D22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3F1D22">
        <w:rPr>
          <w:rFonts w:ascii="Times New Roman" w:hAnsi="Times New Roman" w:cs="Times New Roman"/>
          <w:color w:val="1F1F1F"/>
        </w:rPr>
        <w:t xml:space="preserve">Cena celkom je tvorená súčtom cien za vyhotovenie jednotlivých čiastkových plnení tak, ako ich </w:t>
      </w:r>
      <w:r w:rsidRPr="005429B3">
        <w:rPr>
          <w:rFonts w:ascii="Times New Roman" w:hAnsi="Times New Roman" w:cs="Times New Roman"/>
          <w:color w:val="1F1F1F"/>
        </w:rPr>
        <w:t xml:space="preserve">uvádza cenová ponuka dodávateľa predložená v procese verejného obstarávania. </w:t>
      </w:r>
    </w:p>
    <w:p w14:paraId="2ABF9DD7" w14:textId="77777777" w:rsidR="00022416" w:rsidRPr="005429B3" w:rsidRDefault="00022416" w:rsidP="00022416">
      <w:pPr>
        <w:pStyle w:val="Odsekzoznamu"/>
        <w:rPr>
          <w:rFonts w:ascii="Times New Roman" w:hAnsi="Times New Roman" w:cs="Times New Roman"/>
        </w:rPr>
      </w:pPr>
    </w:p>
    <w:p w14:paraId="14170405" w14:textId="77777777" w:rsidR="00022416" w:rsidRPr="00727352" w:rsidRDefault="00022416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5429B3">
        <w:rPr>
          <w:rFonts w:ascii="Times New Roman" w:hAnsi="Times New Roman" w:cs="Times New Roman"/>
        </w:rPr>
        <w:t>Objednávateľ uhradí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sumu</w:t>
      </w:r>
      <w:r w:rsidRPr="005429B3">
        <w:rPr>
          <w:rFonts w:ascii="Times New Roman" w:hAnsi="Times New Roman" w:cs="Times New Roman"/>
          <w:spacing w:val="-2"/>
        </w:rPr>
        <w:t xml:space="preserve"> </w:t>
      </w:r>
      <w:r w:rsidRPr="005429B3">
        <w:rPr>
          <w:rFonts w:ascii="Times New Roman" w:hAnsi="Times New Roman" w:cs="Times New Roman"/>
        </w:rPr>
        <w:t>za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jednotlivé plnenia po ich dodaní Dodávateľom a prevzatí Zhotoviteľom</w:t>
      </w:r>
      <w:r w:rsidR="005429B3">
        <w:rPr>
          <w:rFonts w:ascii="Times New Roman" w:hAnsi="Times New Roman" w:cs="Times New Roman"/>
        </w:rPr>
        <w:t xml:space="preserve">, </w:t>
      </w:r>
      <w:r w:rsidRPr="005429B3">
        <w:rPr>
          <w:rFonts w:ascii="Times New Roman" w:hAnsi="Times New Roman" w:cs="Times New Roman"/>
        </w:rPr>
        <w:t xml:space="preserve">pokiaľ boli odovzdané a vyfaktúrované najneskôr do polovice apríla 2024, </w:t>
      </w:r>
      <w:r w:rsidRPr="005429B3">
        <w:rPr>
          <w:rFonts w:ascii="Times New Roman" w:hAnsi="Times New Roman" w:cs="Times New Roman"/>
          <w:color w:val="28282A"/>
        </w:rPr>
        <w:t xml:space="preserve">Odmena za ostatné čiastkové plnenia, ktoré majú byť odovzdané Dodávateľom po polovici apríla 2024, budú vylatené preddavkovou platbou v období oprávnenosti výdavkov projektu do 30.04.2024  (finančné plnenie), pričom ich Dodávateľ vyfaktúruje najneskôr do polovice apríla 2024. Čiastkové plnenia vyplatené preddavkovo budú dodané </w:t>
      </w:r>
      <w:r w:rsidRPr="00727352">
        <w:rPr>
          <w:rFonts w:ascii="Times New Roman" w:hAnsi="Times New Roman" w:cs="Times New Roman"/>
          <w:color w:val="28282A"/>
        </w:rPr>
        <w:t xml:space="preserve">Objednávateľovi v požadovanej kvalite, množstve a v čase podľa Článku 2 tejto Zmluvy a podľa pokynov Objednávateľa najneskôr do polovice júla 2024 (vecné plnenie). Vecné plnenie overí Objednávateľ odsúlasením záverečného súpisu odovzdaných a prebratých čiastkových plnení. </w:t>
      </w:r>
    </w:p>
    <w:p w14:paraId="5201EF29" w14:textId="77777777" w:rsidR="00022416" w:rsidRPr="00727352" w:rsidRDefault="00022416" w:rsidP="00965E48">
      <w:pPr>
        <w:pStyle w:val="Odsekzoznamu"/>
        <w:jc w:val="both"/>
        <w:rPr>
          <w:rFonts w:ascii="Times New Roman" w:hAnsi="Times New Roman" w:cs="Times New Roman"/>
        </w:rPr>
      </w:pPr>
    </w:p>
    <w:p w14:paraId="2F40CC57" w14:textId="77777777" w:rsidR="002D289A" w:rsidRPr="00727352" w:rsidRDefault="005429B3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727352">
        <w:rPr>
          <w:rFonts w:ascii="Times New Roman" w:hAnsi="Times New Roman" w:cs="Times New Roman"/>
        </w:rPr>
        <w:t xml:space="preserve">V prípade predčasného ukončenia Zmlluvy, alebo ak Dodávateľ neodovzdá čiastkové plnenia podľa Článku 2 tejto zmluvy a podľa pokynov Objednávateľa, je Dodávateľ povinný vrátiť Objednávateľovi poskytnutý preddavok vo výške zodpovedajúcej objemu nesplneného záväzku najneskôr do desiatich kalendárnych dní odo dňa doručenia výzvy Objednávateľa na jeho vrátenie.  </w:t>
      </w:r>
    </w:p>
    <w:p w14:paraId="63EBF447" w14:textId="77777777" w:rsidR="005429B3" w:rsidRPr="00727352" w:rsidRDefault="005429B3" w:rsidP="00965E48">
      <w:pPr>
        <w:pStyle w:val="Odsekzoznamu"/>
        <w:jc w:val="both"/>
        <w:rPr>
          <w:rFonts w:ascii="Times New Roman" w:hAnsi="Times New Roman" w:cs="Times New Roman"/>
        </w:rPr>
      </w:pPr>
    </w:p>
    <w:p w14:paraId="6E073D5A" w14:textId="60A9BE50" w:rsidR="005429B3" w:rsidRPr="00727352" w:rsidRDefault="005429B3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727352">
        <w:rPr>
          <w:rFonts w:ascii="Times New Roman" w:hAnsi="Times New Roman" w:cs="Times New Roman"/>
        </w:rPr>
        <w:t xml:space="preserve">Súčet všetkých vystavených a uhradených faktúr predstavuje celkovú cenu podľa bodu </w:t>
      </w:r>
      <w:r w:rsidRPr="00727352">
        <w:rPr>
          <w:rFonts w:ascii="Times New Roman" w:hAnsi="Times New Roman" w:cs="Times New Roman"/>
        </w:rPr>
        <w:fldChar w:fldCharType="begin"/>
      </w:r>
      <w:r w:rsidRPr="00727352">
        <w:rPr>
          <w:rFonts w:ascii="Times New Roman" w:hAnsi="Times New Roman" w:cs="Times New Roman"/>
        </w:rPr>
        <w:instrText xml:space="preserve"> REF _Ref152543360 \r \h </w:instrText>
      </w:r>
      <w:r w:rsidR="00727352">
        <w:rPr>
          <w:rFonts w:ascii="Times New Roman" w:hAnsi="Times New Roman" w:cs="Times New Roman"/>
        </w:rPr>
        <w:instrText xml:space="preserve"> \* MERGEFORMAT </w:instrText>
      </w:r>
      <w:r w:rsidRPr="00727352">
        <w:rPr>
          <w:rFonts w:ascii="Times New Roman" w:hAnsi="Times New Roman" w:cs="Times New Roman"/>
        </w:rPr>
      </w:r>
      <w:r w:rsidRPr="00727352">
        <w:rPr>
          <w:rFonts w:ascii="Times New Roman" w:hAnsi="Times New Roman" w:cs="Times New Roman"/>
        </w:rPr>
        <w:fldChar w:fldCharType="separate"/>
      </w:r>
      <w:r w:rsidR="00965E48">
        <w:rPr>
          <w:rFonts w:ascii="Times New Roman" w:hAnsi="Times New Roman" w:cs="Times New Roman"/>
        </w:rPr>
        <w:t>5.1</w:t>
      </w:r>
      <w:r w:rsidRPr="00727352">
        <w:rPr>
          <w:rFonts w:ascii="Times New Roman" w:hAnsi="Times New Roman" w:cs="Times New Roman"/>
        </w:rPr>
        <w:fldChar w:fldCharType="end"/>
      </w:r>
      <w:r w:rsidRPr="00727352">
        <w:rPr>
          <w:rFonts w:ascii="Times New Roman" w:hAnsi="Times New Roman" w:cs="Times New Roman"/>
        </w:rPr>
        <w:t xml:space="preserve"> tejto Zmluvy. </w:t>
      </w:r>
    </w:p>
    <w:p w14:paraId="26C9A5AD" w14:textId="77777777" w:rsidR="005429B3" w:rsidRPr="00727352" w:rsidRDefault="005429B3" w:rsidP="00965E48">
      <w:pPr>
        <w:pStyle w:val="Odsekzoznamu"/>
        <w:jc w:val="both"/>
        <w:rPr>
          <w:rFonts w:ascii="Times New Roman" w:hAnsi="Times New Roman" w:cs="Times New Roman"/>
        </w:rPr>
      </w:pPr>
    </w:p>
    <w:p w14:paraId="20E59A9E" w14:textId="77777777" w:rsidR="00727352" w:rsidRPr="00727352" w:rsidRDefault="005429B3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727352">
        <w:rPr>
          <w:rFonts w:ascii="Times New Roman" w:hAnsi="Times New Roman" w:cs="Times New Roman"/>
        </w:rPr>
        <w:t xml:space="preserve">Faktúra musí obsahovať náležitosti dokladu v súlade so zákonom č. </w:t>
      </w:r>
      <w:r w:rsidR="00727352" w:rsidRPr="00727352">
        <w:rPr>
          <w:rFonts w:ascii="Times New Roman" w:hAnsi="Times New Roman" w:cs="Times New Roman"/>
          <w:color w:val="262626"/>
          <w:sz w:val="24"/>
        </w:rPr>
        <w:t>.</w:t>
      </w:r>
      <w:r w:rsidR="00727352" w:rsidRPr="00727352">
        <w:rPr>
          <w:rFonts w:ascii="Times New Roman" w:hAnsi="Times New Roman" w:cs="Times New Roman"/>
          <w:color w:val="262626"/>
          <w:spacing w:val="-7"/>
          <w:sz w:val="24"/>
        </w:rPr>
        <w:t xml:space="preserve"> </w:t>
      </w:r>
      <w:r w:rsidR="00727352" w:rsidRPr="00727352">
        <w:rPr>
          <w:rFonts w:ascii="Times New Roman" w:hAnsi="Times New Roman" w:cs="Times New Roman"/>
          <w:color w:val="262626"/>
          <w:sz w:val="24"/>
        </w:rPr>
        <w:t>222/2004 Z.</w:t>
      </w:r>
      <w:r w:rsidR="00727352" w:rsidRPr="00727352">
        <w:rPr>
          <w:rFonts w:ascii="Times New Roman" w:hAnsi="Times New Roman" w:cs="Times New Roman"/>
          <w:color w:val="262626"/>
          <w:spacing w:val="-12"/>
          <w:sz w:val="24"/>
        </w:rPr>
        <w:t xml:space="preserve"> </w:t>
      </w:r>
      <w:r w:rsidR="00727352" w:rsidRPr="00727352">
        <w:rPr>
          <w:rFonts w:ascii="Times New Roman" w:hAnsi="Times New Roman" w:cs="Times New Roman"/>
          <w:color w:val="262626"/>
          <w:sz w:val="24"/>
        </w:rPr>
        <w:t>z.</w:t>
      </w:r>
      <w:r w:rsidR="00727352" w:rsidRPr="00727352">
        <w:rPr>
          <w:rFonts w:ascii="Times New Roman" w:hAnsi="Times New Roman" w:cs="Times New Roman"/>
          <w:color w:val="262626"/>
          <w:spacing w:val="-15"/>
          <w:sz w:val="24"/>
        </w:rPr>
        <w:t xml:space="preserve"> </w:t>
      </w:r>
      <w:r w:rsidR="00727352" w:rsidRPr="00727352">
        <w:rPr>
          <w:rFonts w:ascii="Times New Roman" w:hAnsi="Times New Roman" w:cs="Times New Roman"/>
          <w:color w:val="262626"/>
          <w:sz w:val="24"/>
        </w:rPr>
        <w:t xml:space="preserve">o dani </w:t>
      </w:r>
      <w:r w:rsidR="00727352" w:rsidRPr="00727352">
        <w:rPr>
          <w:rFonts w:ascii="Times New Roman" w:hAnsi="Times New Roman" w:cs="Times New Roman"/>
          <w:color w:val="3D3D3D"/>
          <w:sz w:val="24"/>
        </w:rPr>
        <w:t>z</w:t>
      </w:r>
      <w:r w:rsidR="00727352" w:rsidRPr="00727352">
        <w:rPr>
          <w:rFonts w:ascii="Times New Roman" w:hAnsi="Times New Roman" w:cs="Times New Roman"/>
          <w:color w:val="3D3D3D"/>
          <w:spacing w:val="-12"/>
          <w:sz w:val="24"/>
        </w:rPr>
        <w:t xml:space="preserve"> </w:t>
      </w:r>
      <w:r w:rsidR="00727352" w:rsidRPr="00727352">
        <w:rPr>
          <w:rFonts w:ascii="Times New Roman" w:hAnsi="Times New Roman" w:cs="Times New Roman"/>
          <w:color w:val="161618"/>
          <w:sz w:val="24"/>
        </w:rPr>
        <w:t xml:space="preserve">pridanej </w:t>
      </w:r>
      <w:r w:rsidR="00727352" w:rsidRPr="00727352">
        <w:rPr>
          <w:rFonts w:ascii="Times New Roman" w:hAnsi="Times New Roman" w:cs="Times New Roman"/>
          <w:color w:val="262626"/>
          <w:sz w:val="24"/>
        </w:rPr>
        <w:t>hodnoty v</w:t>
      </w:r>
      <w:r w:rsidR="00727352" w:rsidRPr="00727352">
        <w:rPr>
          <w:rFonts w:ascii="Times New Roman" w:hAnsi="Times New Roman" w:cs="Times New Roman"/>
          <w:color w:val="262626"/>
          <w:spacing w:val="-9"/>
          <w:sz w:val="24"/>
        </w:rPr>
        <w:t xml:space="preserve"> </w:t>
      </w:r>
      <w:r w:rsidR="00727352" w:rsidRPr="00727352">
        <w:rPr>
          <w:rFonts w:ascii="Times New Roman" w:hAnsi="Times New Roman" w:cs="Times New Roman"/>
          <w:color w:val="262626"/>
          <w:sz w:val="24"/>
        </w:rPr>
        <w:t>znen</w:t>
      </w:r>
      <w:r w:rsidR="00727352">
        <w:rPr>
          <w:rFonts w:ascii="Times New Roman" w:hAnsi="Times New Roman" w:cs="Times New Roman"/>
          <w:color w:val="262626"/>
          <w:sz w:val="24"/>
        </w:rPr>
        <w:t>í</w:t>
      </w:r>
      <w:r w:rsidR="00727352" w:rsidRPr="00727352">
        <w:rPr>
          <w:rFonts w:ascii="Times New Roman" w:hAnsi="Times New Roman" w:cs="Times New Roman"/>
          <w:color w:val="262626"/>
          <w:sz w:val="24"/>
        </w:rPr>
        <w:t xml:space="preserve"> neskor</w:t>
      </w:r>
      <w:r w:rsidR="00727352">
        <w:rPr>
          <w:rFonts w:ascii="Times New Roman" w:hAnsi="Times New Roman" w:cs="Times New Roman"/>
          <w:color w:val="262626"/>
          <w:sz w:val="24"/>
        </w:rPr>
        <w:t>ších</w:t>
      </w:r>
      <w:r w:rsidR="00727352" w:rsidRPr="00727352">
        <w:rPr>
          <w:rFonts w:ascii="Times New Roman" w:hAnsi="Times New Roman" w:cs="Times New Roman"/>
          <w:color w:val="262626"/>
          <w:sz w:val="24"/>
        </w:rPr>
        <w:t xml:space="preserve"> predpisov.</w:t>
      </w:r>
      <w:r w:rsidR="00727352">
        <w:rPr>
          <w:rFonts w:ascii="Times New Roman" w:hAnsi="Times New Roman" w:cs="Times New Roman"/>
          <w:color w:val="262626"/>
          <w:sz w:val="24"/>
        </w:rPr>
        <w:t xml:space="preserve"> V prípade, že fakúra nebude obsahovať náležitosti podľa predchádzajúcej vety, Objednávateľ je oprávnený ju vrátiť Dodávateľovi na doplnenie, pričom nová lehota splatnosti začne plynúť až doručením opravenej faktúry Objednávateľovi. </w:t>
      </w:r>
    </w:p>
    <w:p w14:paraId="23695ECA" w14:textId="77777777" w:rsidR="00727352" w:rsidRPr="00727352" w:rsidRDefault="00727352" w:rsidP="00965E48">
      <w:pPr>
        <w:pStyle w:val="Odsekzoznamu"/>
        <w:jc w:val="both"/>
        <w:rPr>
          <w:rFonts w:ascii="Times New Roman" w:hAnsi="Times New Roman" w:cs="Times New Roman"/>
        </w:rPr>
      </w:pPr>
    </w:p>
    <w:p w14:paraId="1C66387D" w14:textId="77777777" w:rsidR="00727352" w:rsidRPr="00727352" w:rsidRDefault="00727352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left="567" w:right="6" w:hanging="567"/>
        <w:jc w:val="both"/>
        <w:rPr>
          <w:rFonts w:ascii="Times New Roman" w:hAnsi="Times New Roman" w:cs="Times New Roman"/>
        </w:rPr>
      </w:pPr>
      <w:r w:rsidRPr="00727352">
        <w:rPr>
          <w:rFonts w:ascii="Times New Roman" w:hAnsi="Times New Roman" w:cs="Times New Roman"/>
          <w:color w:val="262626"/>
        </w:rPr>
        <w:t xml:space="preserve">Ak </w:t>
      </w:r>
      <w:r w:rsidRPr="00727352">
        <w:rPr>
          <w:rFonts w:ascii="Times New Roman" w:hAnsi="Times New Roman" w:cs="Times New Roman"/>
          <w:color w:val="161618"/>
        </w:rPr>
        <w:t xml:space="preserve">pripadne </w:t>
      </w:r>
      <w:r w:rsidRPr="00727352">
        <w:rPr>
          <w:rFonts w:ascii="Times New Roman" w:hAnsi="Times New Roman" w:cs="Times New Roman"/>
          <w:color w:val="262626"/>
        </w:rPr>
        <w:t>de</w:t>
      </w:r>
      <w:r>
        <w:rPr>
          <w:rFonts w:ascii="Times New Roman" w:hAnsi="Times New Roman" w:cs="Times New Roman"/>
          <w:color w:val="262626"/>
        </w:rPr>
        <w:t>ň</w:t>
      </w:r>
      <w:r w:rsidRPr="00727352">
        <w:rPr>
          <w:rFonts w:ascii="Times New Roman" w:hAnsi="Times New Roman" w:cs="Times New Roman"/>
          <w:color w:val="262626"/>
        </w:rPr>
        <w:t xml:space="preserve"> splatnosti fakt</w:t>
      </w:r>
      <w:r>
        <w:rPr>
          <w:rFonts w:ascii="Times New Roman" w:hAnsi="Times New Roman" w:cs="Times New Roman"/>
          <w:color w:val="262626"/>
        </w:rPr>
        <w:t>ú</w:t>
      </w:r>
      <w:r w:rsidRPr="00727352">
        <w:rPr>
          <w:rFonts w:ascii="Times New Roman" w:hAnsi="Times New Roman" w:cs="Times New Roman"/>
          <w:color w:val="262626"/>
        </w:rPr>
        <w:t xml:space="preserve">ry </w:t>
      </w:r>
      <w:r w:rsidRPr="00727352">
        <w:rPr>
          <w:rFonts w:ascii="Times New Roman" w:hAnsi="Times New Roman" w:cs="Times New Roman"/>
          <w:color w:val="161618"/>
        </w:rPr>
        <w:t xml:space="preserve">na </w:t>
      </w:r>
      <w:r w:rsidRPr="00727352">
        <w:rPr>
          <w:rFonts w:ascii="Times New Roman" w:hAnsi="Times New Roman" w:cs="Times New Roman"/>
          <w:color w:val="262626"/>
        </w:rPr>
        <w:t>de</w:t>
      </w:r>
      <w:r>
        <w:rPr>
          <w:rFonts w:ascii="Times New Roman" w:hAnsi="Times New Roman" w:cs="Times New Roman"/>
          <w:color w:val="262626"/>
        </w:rPr>
        <w:t>ň</w:t>
      </w:r>
      <w:r w:rsidRPr="00727352">
        <w:rPr>
          <w:rFonts w:ascii="Times New Roman" w:hAnsi="Times New Roman" w:cs="Times New Roman"/>
          <w:color w:val="262626"/>
        </w:rPr>
        <w:t xml:space="preserve"> pracovn</w:t>
      </w:r>
      <w:r>
        <w:rPr>
          <w:rFonts w:ascii="Times New Roman" w:hAnsi="Times New Roman" w:cs="Times New Roman"/>
          <w:color w:val="262626"/>
        </w:rPr>
        <w:t>é</w:t>
      </w:r>
      <w:r w:rsidRPr="00727352">
        <w:rPr>
          <w:rFonts w:ascii="Times New Roman" w:hAnsi="Times New Roman" w:cs="Times New Roman"/>
          <w:color w:val="262626"/>
        </w:rPr>
        <w:t xml:space="preserve">ho vol'na, </w:t>
      </w:r>
      <w:r w:rsidRPr="00727352">
        <w:rPr>
          <w:rFonts w:ascii="Times New Roman" w:hAnsi="Times New Roman" w:cs="Times New Roman"/>
          <w:color w:val="161618"/>
        </w:rPr>
        <w:t xml:space="preserve">pokoja </w:t>
      </w:r>
      <w:r w:rsidRPr="00727352">
        <w:rPr>
          <w:rFonts w:ascii="Times New Roman" w:hAnsi="Times New Roman" w:cs="Times New Roman"/>
          <w:color w:val="262626"/>
        </w:rPr>
        <w:t xml:space="preserve">alebo </w:t>
      </w:r>
      <w:r>
        <w:rPr>
          <w:rFonts w:ascii="Times New Roman" w:hAnsi="Times New Roman" w:cs="Times New Roman"/>
          <w:color w:val="262626"/>
        </w:rPr>
        <w:t>š</w:t>
      </w:r>
      <w:r w:rsidRPr="00727352">
        <w:rPr>
          <w:rFonts w:ascii="Times New Roman" w:hAnsi="Times New Roman" w:cs="Times New Roman"/>
          <w:color w:val="262626"/>
        </w:rPr>
        <w:t>t</w:t>
      </w:r>
      <w:r>
        <w:rPr>
          <w:rFonts w:ascii="Times New Roman" w:hAnsi="Times New Roman" w:cs="Times New Roman"/>
          <w:color w:val="262626"/>
        </w:rPr>
        <w:t>á</w:t>
      </w:r>
      <w:r w:rsidRPr="00727352">
        <w:rPr>
          <w:rFonts w:ascii="Times New Roman" w:hAnsi="Times New Roman" w:cs="Times New Roman"/>
          <w:color w:val="262626"/>
        </w:rPr>
        <w:t>tneho sviatku, je d</w:t>
      </w:r>
      <w:r>
        <w:rPr>
          <w:rFonts w:ascii="Times New Roman" w:hAnsi="Times New Roman" w:cs="Times New Roman"/>
          <w:color w:val="262626"/>
        </w:rPr>
        <w:t>ň</w:t>
      </w:r>
      <w:r w:rsidRPr="00727352">
        <w:rPr>
          <w:rFonts w:ascii="Times New Roman" w:hAnsi="Times New Roman" w:cs="Times New Roman"/>
          <w:color w:val="262626"/>
        </w:rPr>
        <w:t>om splatnosti najbi</w:t>
      </w:r>
      <w:r>
        <w:rPr>
          <w:rFonts w:ascii="Times New Roman" w:hAnsi="Times New Roman" w:cs="Times New Roman"/>
          <w:color w:val="262626"/>
        </w:rPr>
        <w:t>žší</w:t>
      </w:r>
      <w:r w:rsidRPr="00727352">
        <w:rPr>
          <w:rFonts w:ascii="Times New Roman" w:hAnsi="Times New Roman" w:cs="Times New Roman"/>
          <w:color w:val="262626"/>
        </w:rPr>
        <w:t xml:space="preserve"> </w:t>
      </w:r>
      <w:r w:rsidRPr="00727352">
        <w:rPr>
          <w:rFonts w:ascii="Times New Roman" w:hAnsi="Times New Roman" w:cs="Times New Roman"/>
          <w:color w:val="161618"/>
        </w:rPr>
        <w:t>nasleduj</w:t>
      </w:r>
      <w:r>
        <w:rPr>
          <w:rFonts w:ascii="Times New Roman" w:hAnsi="Times New Roman" w:cs="Times New Roman"/>
          <w:color w:val="161618"/>
        </w:rPr>
        <w:t>ú</w:t>
      </w:r>
      <w:r w:rsidRPr="00727352">
        <w:rPr>
          <w:rFonts w:ascii="Times New Roman" w:hAnsi="Times New Roman" w:cs="Times New Roman"/>
          <w:color w:val="161618"/>
        </w:rPr>
        <w:t xml:space="preserve">ci </w:t>
      </w:r>
      <w:r w:rsidRPr="00727352">
        <w:rPr>
          <w:rFonts w:ascii="Times New Roman" w:hAnsi="Times New Roman" w:cs="Times New Roman"/>
          <w:color w:val="262626"/>
        </w:rPr>
        <w:t>pracovn</w:t>
      </w:r>
      <w:r>
        <w:rPr>
          <w:rFonts w:ascii="Times New Roman" w:hAnsi="Times New Roman" w:cs="Times New Roman"/>
          <w:color w:val="262626"/>
        </w:rPr>
        <w:t>ý</w:t>
      </w:r>
      <w:r w:rsidRPr="00727352">
        <w:rPr>
          <w:rFonts w:ascii="Times New Roman" w:hAnsi="Times New Roman" w:cs="Times New Roman"/>
          <w:color w:val="262626"/>
        </w:rPr>
        <w:t xml:space="preserve"> de</w:t>
      </w:r>
      <w:r>
        <w:rPr>
          <w:rFonts w:ascii="Times New Roman" w:hAnsi="Times New Roman" w:cs="Times New Roman"/>
          <w:color w:val="262626"/>
        </w:rPr>
        <w:t>ň</w:t>
      </w:r>
      <w:r w:rsidRPr="00727352">
        <w:rPr>
          <w:rFonts w:ascii="Times New Roman" w:hAnsi="Times New Roman" w:cs="Times New Roman"/>
          <w:color w:val="525252"/>
        </w:rPr>
        <w:t xml:space="preserve">. </w:t>
      </w:r>
      <w:r>
        <w:rPr>
          <w:rFonts w:ascii="Times New Roman" w:hAnsi="Times New Roman" w:cs="Times New Roman"/>
          <w:color w:val="525252"/>
        </w:rPr>
        <w:t>Dodávateľ je povinný do</w:t>
      </w:r>
      <w:r w:rsidRPr="00727352">
        <w:rPr>
          <w:rFonts w:ascii="Times New Roman" w:hAnsi="Times New Roman" w:cs="Times New Roman"/>
          <w:color w:val="262626"/>
        </w:rPr>
        <w:t xml:space="preserve"> znenia </w:t>
      </w:r>
      <w:r>
        <w:rPr>
          <w:rFonts w:ascii="Times New Roman" w:hAnsi="Times New Roman" w:cs="Times New Roman"/>
          <w:color w:val="262626"/>
        </w:rPr>
        <w:t>faktúry</w:t>
      </w:r>
      <w:r w:rsidRPr="00727352">
        <w:rPr>
          <w:rFonts w:ascii="Times New Roman" w:hAnsi="Times New Roman" w:cs="Times New Roman"/>
          <w:color w:val="262626"/>
        </w:rPr>
        <w:t xml:space="preserve"> </w:t>
      </w:r>
      <w:r w:rsidRPr="00727352">
        <w:rPr>
          <w:rFonts w:ascii="Times New Roman" w:hAnsi="Times New Roman" w:cs="Times New Roman"/>
          <w:color w:val="161618"/>
        </w:rPr>
        <w:t xml:space="preserve">uviest' </w:t>
      </w:r>
      <w:r w:rsidRPr="00727352">
        <w:rPr>
          <w:rFonts w:ascii="Times New Roman" w:hAnsi="Times New Roman" w:cs="Times New Roman"/>
          <w:color w:val="262626"/>
        </w:rPr>
        <w:t xml:space="preserve">odvolavku </w:t>
      </w:r>
      <w:r w:rsidRPr="00727352">
        <w:rPr>
          <w:rFonts w:ascii="Times New Roman" w:hAnsi="Times New Roman" w:cs="Times New Roman"/>
          <w:color w:val="161618"/>
        </w:rPr>
        <w:t xml:space="preserve">na </w:t>
      </w:r>
      <w:r w:rsidRPr="00727352">
        <w:rPr>
          <w:rFonts w:ascii="Times New Roman" w:hAnsi="Times New Roman" w:cs="Times New Roman"/>
          <w:color w:val="262626"/>
        </w:rPr>
        <w:t>n</w:t>
      </w:r>
      <w:r>
        <w:rPr>
          <w:rFonts w:ascii="Times New Roman" w:hAnsi="Times New Roman" w:cs="Times New Roman"/>
          <w:color w:val="262626"/>
        </w:rPr>
        <w:t>á</w:t>
      </w:r>
      <w:r w:rsidRPr="00727352">
        <w:rPr>
          <w:rFonts w:ascii="Times New Roman" w:hAnsi="Times New Roman" w:cs="Times New Roman"/>
          <w:color w:val="262626"/>
        </w:rPr>
        <w:t xml:space="preserve">zov </w:t>
      </w:r>
      <w:r w:rsidRPr="00727352">
        <w:rPr>
          <w:rFonts w:ascii="Times New Roman" w:hAnsi="Times New Roman" w:cs="Times New Roman"/>
          <w:color w:val="161618"/>
        </w:rPr>
        <w:t xml:space="preserve">projektu </w:t>
      </w:r>
      <w:r w:rsidRPr="00727352">
        <w:rPr>
          <w:rFonts w:ascii="Times New Roman" w:hAnsi="Times New Roman" w:cs="Times New Roman"/>
          <w:color w:val="3D3D3D"/>
        </w:rPr>
        <w:t>,,ZELEN</w:t>
      </w:r>
      <w:r>
        <w:rPr>
          <w:rFonts w:ascii="Times New Roman" w:hAnsi="Times New Roman" w:cs="Times New Roman"/>
          <w:color w:val="3D3D3D"/>
        </w:rPr>
        <w:t>Á</w:t>
      </w:r>
      <w:r w:rsidRPr="00727352">
        <w:rPr>
          <w:rFonts w:ascii="Times New Roman" w:hAnsi="Times New Roman" w:cs="Times New Roman"/>
          <w:color w:val="3D3D3D"/>
        </w:rPr>
        <w:t xml:space="preserve"> </w:t>
      </w:r>
      <w:r w:rsidRPr="00727352">
        <w:rPr>
          <w:rFonts w:ascii="Times New Roman" w:hAnsi="Times New Roman" w:cs="Times New Roman"/>
          <w:color w:val="262626"/>
        </w:rPr>
        <w:t>MISIA - Slovensk</w:t>
      </w:r>
      <w:r>
        <w:rPr>
          <w:rFonts w:ascii="Times New Roman" w:hAnsi="Times New Roman" w:cs="Times New Roman"/>
          <w:color w:val="262626"/>
        </w:rPr>
        <w:t>é</w:t>
      </w:r>
      <w:r w:rsidRPr="00727352">
        <w:rPr>
          <w:rFonts w:ascii="Times New Roman" w:hAnsi="Times New Roman" w:cs="Times New Roman"/>
          <w:color w:val="262626"/>
        </w:rPr>
        <w:t xml:space="preserve"> bansk</w:t>
      </w:r>
      <w:r>
        <w:rPr>
          <w:rFonts w:ascii="Times New Roman" w:hAnsi="Times New Roman" w:cs="Times New Roman"/>
          <w:color w:val="262626"/>
        </w:rPr>
        <w:t>é</w:t>
      </w:r>
      <w:r w:rsidRPr="00727352">
        <w:rPr>
          <w:rFonts w:ascii="Times New Roman" w:hAnsi="Times New Roman" w:cs="Times New Roman"/>
          <w:color w:val="262626"/>
        </w:rPr>
        <w:t xml:space="preserve"> </w:t>
      </w:r>
      <w:r w:rsidRPr="00727352">
        <w:rPr>
          <w:rFonts w:ascii="Times New Roman" w:hAnsi="Times New Roman" w:cs="Times New Roman"/>
          <w:color w:val="161618"/>
        </w:rPr>
        <w:t>m</w:t>
      </w:r>
      <w:r>
        <w:rPr>
          <w:rFonts w:ascii="Times New Roman" w:hAnsi="Times New Roman" w:cs="Times New Roman"/>
          <w:color w:val="161618"/>
        </w:rPr>
        <w:t>ú</w:t>
      </w:r>
      <w:r w:rsidRPr="00727352">
        <w:rPr>
          <w:rFonts w:ascii="Times New Roman" w:hAnsi="Times New Roman" w:cs="Times New Roman"/>
          <w:color w:val="161618"/>
        </w:rPr>
        <w:t xml:space="preserve">zeum </w:t>
      </w:r>
      <w:r w:rsidRPr="00727352">
        <w:rPr>
          <w:rFonts w:ascii="Times New Roman" w:hAnsi="Times New Roman" w:cs="Times New Roman"/>
          <w:color w:val="262626"/>
        </w:rPr>
        <w:t>pre</w:t>
      </w:r>
      <w:r w:rsidRPr="00727352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727352">
        <w:rPr>
          <w:rFonts w:ascii="Times New Roman" w:hAnsi="Times New Roman" w:cs="Times New Roman"/>
          <w:color w:val="262626"/>
        </w:rPr>
        <w:t>kl</w:t>
      </w:r>
      <w:r>
        <w:rPr>
          <w:rFonts w:ascii="Times New Roman" w:hAnsi="Times New Roman" w:cs="Times New Roman"/>
          <w:color w:val="262626"/>
        </w:rPr>
        <w:t>í</w:t>
      </w:r>
      <w:r w:rsidRPr="00727352">
        <w:rPr>
          <w:rFonts w:ascii="Times New Roman" w:hAnsi="Times New Roman" w:cs="Times New Roman"/>
          <w:color w:val="262626"/>
        </w:rPr>
        <w:t>mu"</w:t>
      </w:r>
      <w:r w:rsidRPr="00727352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727352">
        <w:rPr>
          <w:rFonts w:ascii="Times New Roman" w:hAnsi="Times New Roman" w:cs="Times New Roman"/>
          <w:color w:val="262626"/>
        </w:rPr>
        <w:t xml:space="preserve">a </w:t>
      </w:r>
      <w:r>
        <w:rPr>
          <w:rFonts w:ascii="Times New Roman" w:hAnsi="Times New Roman" w:cs="Times New Roman"/>
          <w:color w:val="262626"/>
        </w:rPr>
        <w:t>čí</w:t>
      </w:r>
      <w:r w:rsidRPr="00727352">
        <w:rPr>
          <w:rFonts w:ascii="Times New Roman" w:hAnsi="Times New Roman" w:cs="Times New Roman"/>
          <w:color w:val="262626"/>
        </w:rPr>
        <w:t xml:space="preserve">slo projektu </w:t>
      </w:r>
      <w:r w:rsidRPr="00727352">
        <w:rPr>
          <w:rFonts w:ascii="Times New Roman" w:hAnsi="Times New Roman" w:cs="Times New Roman"/>
          <w:color w:val="3D3D3D"/>
        </w:rPr>
        <w:t>,,ACC05P</w:t>
      </w:r>
      <w:r w:rsidRPr="00727352">
        <w:rPr>
          <w:rFonts w:ascii="Times New Roman" w:hAnsi="Times New Roman" w:cs="Times New Roman"/>
          <w:color w:val="161618"/>
        </w:rPr>
        <w:t>06</w:t>
      </w:r>
      <w:r w:rsidRPr="00727352">
        <w:rPr>
          <w:rFonts w:ascii="Times New Roman" w:hAnsi="Times New Roman" w:cs="Times New Roman"/>
          <w:color w:val="525252"/>
        </w:rPr>
        <w:t>"</w:t>
      </w:r>
      <w:r>
        <w:rPr>
          <w:rFonts w:ascii="Times New Roman" w:hAnsi="Times New Roman" w:cs="Times New Roman"/>
          <w:color w:val="525252"/>
        </w:rPr>
        <w:t>, ako aj súpis poskytnutých plení.</w:t>
      </w:r>
    </w:p>
    <w:p w14:paraId="1891C35E" w14:textId="77777777" w:rsidR="00727352" w:rsidRPr="00727352" w:rsidRDefault="00727352" w:rsidP="00965E48">
      <w:pPr>
        <w:tabs>
          <w:tab w:val="left" w:pos="564"/>
        </w:tabs>
        <w:spacing w:before="1" w:line="276" w:lineRule="auto"/>
        <w:ind w:right="6"/>
        <w:jc w:val="both"/>
        <w:rPr>
          <w:rFonts w:ascii="Times New Roman" w:hAnsi="Times New Roman" w:cs="Times New Roman"/>
        </w:rPr>
      </w:pPr>
    </w:p>
    <w:p w14:paraId="2B00AA37" w14:textId="77777777" w:rsidR="002D289A" w:rsidRDefault="002D289A" w:rsidP="00965E48">
      <w:pPr>
        <w:pStyle w:val="Odsekzoznamu"/>
        <w:numPr>
          <w:ilvl w:val="1"/>
          <w:numId w:val="4"/>
        </w:numPr>
        <w:tabs>
          <w:tab w:val="left" w:pos="564"/>
        </w:tabs>
        <w:spacing w:before="1" w:line="276" w:lineRule="auto"/>
        <w:ind w:right="6" w:firstLine="0"/>
        <w:jc w:val="both"/>
        <w:rPr>
          <w:rFonts w:ascii="Times New Roman" w:hAnsi="Times New Roman" w:cs="Times New Roman"/>
        </w:rPr>
      </w:pPr>
      <w:r w:rsidRPr="00727352">
        <w:rPr>
          <w:rFonts w:ascii="Times New Roman" w:hAnsi="Times New Roman" w:cs="Times New Roman"/>
        </w:rPr>
        <w:t>Objednávateľ uhradí</w:t>
      </w:r>
      <w:r w:rsidRPr="00727352">
        <w:rPr>
          <w:rFonts w:ascii="Times New Roman" w:hAnsi="Times New Roman" w:cs="Times New Roman"/>
          <w:spacing w:val="-4"/>
        </w:rPr>
        <w:t xml:space="preserve"> </w:t>
      </w:r>
      <w:r w:rsidRPr="00727352">
        <w:rPr>
          <w:rFonts w:ascii="Times New Roman" w:hAnsi="Times New Roman" w:cs="Times New Roman"/>
        </w:rPr>
        <w:t>oprávnene</w:t>
      </w:r>
      <w:r w:rsidRPr="00727352">
        <w:rPr>
          <w:rFonts w:ascii="Times New Roman" w:hAnsi="Times New Roman" w:cs="Times New Roman"/>
          <w:spacing w:val="-4"/>
        </w:rPr>
        <w:t xml:space="preserve"> </w:t>
      </w:r>
      <w:r w:rsidRPr="00727352">
        <w:rPr>
          <w:rFonts w:ascii="Times New Roman" w:hAnsi="Times New Roman" w:cs="Times New Roman"/>
        </w:rPr>
        <w:t>účtovanú</w:t>
      </w:r>
      <w:r w:rsidRPr="00727352">
        <w:rPr>
          <w:rFonts w:ascii="Times New Roman" w:hAnsi="Times New Roman" w:cs="Times New Roman"/>
          <w:spacing w:val="-4"/>
        </w:rPr>
        <w:t xml:space="preserve"> </w:t>
      </w:r>
      <w:r w:rsidRPr="00727352">
        <w:rPr>
          <w:rFonts w:ascii="Times New Roman" w:hAnsi="Times New Roman" w:cs="Times New Roman"/>
        </w:rPr>
        <w:t>sumu najneskôr do</w:t>
      </w:r>
      <w:r w:rsidRPr="00727352">
        <w:rPr>
          <w:rFonts w:ascii="Times New Roman" w:hAnsi="Times New Roman" w:cs="Times New Roman"/>
          <w:spacing w:val="-4"/>
        </w:rPr>
        <w:t xml:space="preserve"> </w:t>
      </w:r>
      <w:r w:rsidRPr="00727352">
        <w:rPr>
          <w:rFonts w:ascii="Times New Roman" w:hAnsi="Times New Roman" w:cs="Times New Roman"/>
        </w:rPr>
        <w:t>30</w:t>
      </w:r>
      <w:r w:rsidRPr="00727352">
        <w:rPr>
          <w:rFonts w:ascii="Times New Roman" w:hAnsi="Times New Roman" w:cs="Times New Roman"/>
          <w:spacing w:val="-1"/>
        </w:rPr>
        <w:t xml:space="preserve"> </w:t>
      </w:r>
      <w:r w:rsidRPr="00727352">
        <w:rPr>
          <w:rFonts w:ascii="Times New Roman" w:hAnsi="Times New Roman" w:cs="Times New Roman"/>
        </w:rPr>
        <w:t>dní</w:t>
      </w:r>
      <w:r w:rsidRPr="00727352">
        <w:rPr>
          <w:rFonts w:ascii="Times New Roman" w:hAnsi="Times New Roman" w:cs="Times New Roman"/>
          <w:spacing w:val="-4"/>
        </w:rPr>
        <w:t xml:space="preserve"> </w:t>
      </w:r>
      <w:r w:rsidRPr="00727352">
        <w:rPr>
          <w:rFonts w:ascii="Times New Roman" w:hAnsi="Times New Roman" w:cs="Times New Roman"/>
        </w:rPr>
        <w:t>odo</w:t>
      </w:r>
      <w:r w:rsidRPr="00727352">
        <w:rPr>
          <w:rFonts w:ascii="Times New Roman" w:hAnsi="Times New Roman" w:cs="Times New Roman"/>
          <w:spacing w:val="-4"/>
        </w:rPr>
        <w:t xml:space="preserve"> </w:t>
      </w:r>
      <w:r w:rsidRPr="00727352">
        <w:rPr>
          <w:rFonts w:ascii="Times New Roman" w:hAnsi="Times New Roman" w:cs="Times New Roman"/>
        </w:rPr>
        <w:t>dňa</w:t>
      </w:r>
      <w:r w:rsidRPr="00727352">
        <w:rPr>
          <w:rFonts w:ascii="Times New Roman" w:hAnsi="Times New Roman" w:cs="Times New Roman"/>
          <w:spacing w:val="-4"/>
        </w:rPr>
        <w:t xml:space="preserve"> </w:t>
      </w:r>
      <w:r w:rsidRPr="00727352">
        <w:rPr>
          <w:rFonts w:ascii="Times New Roman" w:hAnsi="Times New Roman" w:cs="Times New Roman"/>
        </w:rPr>
        <w:t>doručenia faktúry</w:t>
      </w:r>
      <w:r w:rsidR="00F91011">
        <w:rPr>
          <w:rFonts w:ascii="Times New Roman" w:hAnsi="Times New Roman" w:cs="Times New Roman"/>
        </w:rPr>
        <w:t xml:space="preserve">. </w:t>
      </w:r>
    </w:p>
    <w:p w14:paraId="538EDB3E" w14:textId="77777777" w:rsidR="00F91011" w:rsidRPr="00F91011" w:rsidRDefault="00F91011" w:rsidP="00965E48">
      <w:pPr>
        <w:pStyle w:val="Odsekzoznamu"/>
        <w:jc w:val="both"/>
        <w:rPr>
          <w:rFonts w:ascii="Times New Roman" w:hAnsi="Times New Roman" w:cs="Times New Roman"/>
        </w:rPr>
      </w:pPr>
    </w:p>
    <w:p w14:paraId="30E3808E" w14:textId="77777777" w:rsidR="0085168D" w:rsidRDefault="0085168D" w:rsidP="0085168D">
      <w:pPr>
        <w:spacing w:before="37"/>
        <w:ind w:left="39" w:right="6"/>
        <w:jc w:val="center"/>
        <w:rPr>
          <w:rFonts w:ascii="Times New Roman" w:hAnsi="Times New Roman" w:cs="Times New Roman"/>
          <w:b/>
          <w:spacing w:val="-10"/>
        </w:rPr>
      </w:pPr>
      <w:r w:rsidRPr="005429B3">
        <w:rPr>
          <w:rFonts w:ascii="Times New Roman" w:hAnsi="Times New Roman" w:cs="Times New Roman"/>
          <w:b/>
        </w:rPr>
        <w:t>Článok</w:t>
      </w:r>
      <w:r w:rsidRPr="005429B3">
        <w:rPr>
          <w:rFonts w:ascii="Times New Roman" w:hAnsi="Times New Roman" w:cs="Times New Roman"/>
          <w:b/>
          <w:spacing w:val="-10"/>
        </w:rPr>
        <w:t xml:space="preserve"> </w:t>
      </w:r>
      <w:r w:rsidR="002D289A" w:rsidRPr="005429B3">
        <w:rPr>
          <w:rFonts w:ascii="Times New Roman" w:hAnsi="Times New Roman" w:cs="Times New Roman"/>
          <w:b/>
          <w:spacing w:val="-10"/>
        </w:rPr>
        <w:t>6</w:t>
      </w:r>
    </w:p>
    <w:p w14:paraId="24836CA8" w14:textId="77777777" w:rsidR="004D54C6" w:rsidRDefault="004D54C6" w:rsidP="004D54C6">
      <w:pPr>
        <w:jc w:val="center"/>
        <w:rPr>
          <w:rFonts w:ascii="Times New Roman" w:hAnsi="Times New Roman" w:cs="Times New Roman"/>
          <w:b/>
        </w:rPr>
      </w:pPr>
      <w:r w:rsidRPr="00E74056">
        <w:rPr>
          <w:rFonts w:ascii="Times New Roman" w:hAnsi="Times New Roman" w:cs="Times New Roman"/>
          <w:b/>
        </w:rPr>
        <w:t>Záručná doba a zodpovednosť za vady</w:t>
      </w:r>
    </w:p>
    <w:p w14:paraId="60EC41F8" w14:textId="77777777" w:rsidR="004D54C6" w:rsidRDefault="004D54C6" w:rsidP="004D54C6">
      <w:pPr>
        <w:pStyle w:val="Zkladntext"/>
        <w:spacing w:before="14"/>
        <w:rPr>
          <w:b/>
          <w:sz w:val="23"/>
        </w:rPr>
      </w:pPr>
    </w:p>
    <w:p w14:paraId="62ABB83C" w14:textId="46CD54B2" w:rsidR="004D54C6" w:rsidRPr="00EF17FA" w:rsidRDefault="004D54C6" w:rsidP="004D54C6">
      <w:pPr>
        <w:pStyle w:val="Odsekzoznamu"/>
        <w:widowControl/>
        <w:numPr>
          <w:ilvl w:val="0"/>
          <w:numId w:val="13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Dodávateľ  </w:t>
      </w:r>
      <w:r w:rsidRPr="00291535">
        <w:rPr>
          <w:rFonts w:ascii="Times New Roman" w:hAnsi="Times New Roman" w:cs="Times New Roman"/>
          <w:color w:val="1F1F26"/>
        </w:rPr>
        <w:t>zodpovedá</w:t>
      </w:r>
      <w:r w:rsidRPr="00291535">
        <w:rPr>
          <w:rFonts w:ascii="Times New Roman" w:hAnsi="Times New Roman" w:cs="Times New Roman"/>
          <w:color w:val="1F1F26"/>
          <w:spacing w:val="39"/>
        </w:rPr>
        <w:t xml:space="preserve"> </w:t>
      </w:r>
      <w:r w:rsidRPr="00291535">
        <w:rPr>
          <w:rFonts w:ascii="Times New Roman" w:hAnsi="Times New Roman" w:cs="Times New Roman"/>
          <w:color w:val="1F1F26"/>
        </w:rPr>
        <w:t>za</w:t>
      </w:r>
      <w:r w:rsidRPr="00291535">
        <w:rPr>
          <w:rFonts w:ascii="Times New Roman" w:hAnsi="Times New Roman" w:cs="Times New Roman"/>
          <w:color w:val="1F1F26"/>
          <w:spacing w:val="19"/>
        </w:rPr>
        <w:t xml:space="preserve"> </w:t>
      </w:r>
      <w:r w:rsidRPr="00291535">
        <w:rPr>
          <w:rFonts w:ascii="Times New Roman" w:hAnsi="Times New Roman" w:cs="Times New Roman"/>
          <w:color w:val="1F1F26"/>
        </w:rPr>
        <w:t>to,</w:t>
      </w:r>
      <w:r w:rsidRPr="00291535">
        <w:rPr>
          <w:rFonts w:ascii="Times New Roman" w:hAnsi="Times New Roman" w:cs="Times New Roman"/>
          <w:color w:val="1F1F26"/>
          <w:spacing w:val="20"/>
        </w:rPr>
        <w:t xml:space="preserve"> </w:t>
      </w:r>
      <w:r w:rsidRPr="00291535">
        <w:rPr>
          <w:rFonts w:ascii="Times New Roman" w:hAnsi="Times New Roman" w:cs="Times New Roman"/>
          <w:color w:val="1F1F26"/>
        </w:rPr>
        <w:t>že</w:t>
      </w:r>
      <w:r w:rsidRPr="00291535">
        <w:rPr>
          <w:rFonts w:ascii="Times New Roman" w:hAnsi="Times New Roman" w:cs="Times New Roman"/>
          <w:color w:val="1F1F26"/>
          <w:spacing w:val="20"/>
        </w:rPr>
        <w:t xml:space="preserve"> </w:t>
      </w:r>
      <w:r>
        <w:rPr>
          <w:rFonts w:ascii="Times New Roman" w:hAnsi="Times New Roman" w:cs="Times New Roman"/>
          <w:color w:val="1F1F26"/>
        </w:rPr>
        <w:t xml:space="preserve">jednotlivé plnenia podľa </w:t>
      </w:r>
      <w:r w:rsidRPr="00291535">
        <w:rPr>
          <w:rFonts w:ascii="Times New Roman" w:hAnsi="Times New Roman" w:cs="Times New Roman"/>
          <w:color w:val="1F1F26"/>
        </w:rPr>
        <w:t>tejto</w:t>
      </w:r>
      <w:r w:rsidRPr="00291535">
        <w:rPr>
          <w:rFonts w:ascii="Times New Roman" w:hAnsi="Times New Roman" w:cs="Times New Roman"/>
          <w:color w:val="1F1F26"/>
          <w:spacing w:val="29"/>
        </w:rPr>
        <w:t xml:space="preserve"> </w:t>
      </w:r>
      <w:r>
        <w:rPr>
          <w:rFonts w:ascii="Times New Roman" w:hAnsi="Times New Roman" w:cs="Times New Roman"/>
          <w:color w:val="1F1F26"/>
          <w:spacing w:val="29"/>
        </w:rPr>
        <w:t>Z</w:t>
      </w:r>
      <w:r w:rsidRPr="00291535">
        <w:rPr>
          <w:rFonts w:ascii="Times New Roman" w:hAnsi="Times New Roman" w:cs="Times New Roman"/>
          <w:color w:val="1F1F26"/>
        </w:rPr>
        <w:t>mluvy</w:t>
      </w:r>
      <w:r w:rsidRPr="00291535">
        <w:rPr>
          <w:rFonts w:ascii="Times New Roman" w:hAnsi="Times New Roman" w:cs="Times New Roman"/>
          <w:color w:val="1F1F26"/>
          <w:spacing w:val="24"/>
        </w:rPr>
        <w:t xml:space="preserve"> </w:t>
      </w:r>
      <w:r>
        <w:rPr>
          <w:rFonts w:ascii="Times New Roman" w:hAnsi="Times New Roman" w:cs="Times New Roman"/>
          <w:color w:val="1F1F26"/>
        </w:rPr>
        <w:t>budú</w:t>
      </w:r>
      <w:r w:rsidRPr="00291535">
        <w:rPr>
          <w:rFonts w:ascii="Times New Roman" w:hAnsi="Times New Roman" w:cs="Times New Roman"/>
          <w:color w:val="1F1F26"/>
          <w:spacing w:val="19"/>
        </w:rPr>
        <w:t xml:space="preserve"> </w:t>
      </w:r>
      <w:r w:rsidRPr="00291535">
        <w:rPr>
          <w:rFonts w:ascii="Times New Roman" w:hAnsi="Times New Roman" w:cs="Times New Roman"/>
          <w:color w:val="1F1F26"/>
        </w:rPr>
        <w:t>zhotoven</w:t>
      </w:r>
      <w:r>
        <w:rPr>
          <w:rFonts w:ascii="Times New Roman" w:hAnsi="Times New Roman" w:cs="Times New Roman"/>
          <w:color w:val="1F1F26"/>
        </w:rPr>
        <w:t xml:space="preserve">é </w:t>
      </w:r>
      <w:r w:rsidRPr="00291535">
        <w:rPr>
          <w:rFonts w:ascii="Times New Roman" w:hAnsi="Times New Roman" w:cs="Times New Roman"/>
          <w:color w:val="1F1F26"/>
        </w:rPr>
        <w:t>podľa</w:t>
      </w:r>
      <w:r w:rsidRPr="00291535">
        <w:rPr>
          <w:rFonts w:ascii="Times New Roman" w:hAnsi="Times New Roman" w:cs="Times New Roman"/>
          <w:color w:val="1F1F26"/>
          <w:spacing w:val="28"/>
        </w:rPr>
        <w:t xml:space="preserve"> </w:t>
      </w:r>
      <w:r w:rsidRPr="00291535">
        <w:rPr>
          <w:rFonts w:ascii="Times New Roman" w:hAnsi="Times New Roman" w:cs="Times New Roman"/>
          <w:color w:val="1F1F26"/>
        </w:rPr>
        <w:t>tejto</w:t>
      </w:r>
      <w:r w:rsidRPr="00291535">
        <w:rPr>
          <w:rFonts w:ascii="Times New Roman" w:hAnsi="Times New Roman" w:cs="Times New Roman"/>
          <w:color w:val="1F1F26"/>
          <w:spacing w:val="29"/>
        </w:rPr>
        <w:t xml:space="preserve"> </w:t>
      </w:r>
      <w:r>
        <w:rPr>
          <w:rFonts w:ascii="Times New Roman" w:hAnsi="Times New Roman" w:cs="Times New Roman"/>
          <w:color w:val="1F1F26"/>
          <w:spacing w:val="29"/>
        </w:rPr>
        <w:t>Z</w:t>
      </w:r>
      <w:r w:rsidRPr="00291535">
        <w:rPr>
          <w:rFonts w:ascii="Times New Roman" w:hAnsi="Times New Roman" w:cs="Times New Roman"/>
          <w:color w:val="1F1F26"/>
        </w:rPr>
        <w:t>mluvy</w:t>
      </w:r>
      <w:r>
        <w:rPr>
          <w:rFonts w:ascii="Times New Roman" w:hAnsi="Times New Roman" w:cs="Times New Roman"/>
          <w:color w:val="1F1F26"/>
        </w:rPr>
        <w:t xml:space="preserve">, najmä Článku 2 a </w:t>
      </w:r>
      <w:r w:rsidRPr="00291535">
        <w:rPr>
          <w:rFonts w:ascii="Times New Roman" w:hAnsi="Times New Roman" w:cs="Times New Roman"/>
          <w:color w:val="1F1F26"/>
        </w:rPr>
        <w:t>v</w:t>
      </w:r>
      <w:r w:rsidRPr="00291535">
        <w:rPr>
          <w:rFonts w:ascii="Times New Roman" w:hAnsi="Times New Roman" w:cs="Times New Roman"/>
          <w:color w:val="1F1F26"/>
          <w:spacing w:val="-15"/>
        </w:rPr>
        <w:t xml:space="preserve"> </w:t>
      </w:r>
      <w:r w:rsidRPr="00291535">
        <w:rPr>
          <w:rFonts w:ascii="Times New Roman" w:hAnsi="Times New Roman" w:cs="Times New Roman"/>
          <w:color w:val="1F1F26"/>
        </w:rPr>
        <w:t>súlade s</w:t>
      </w:r>
      <w:r>
        <w:rPr>
          <w:rFonts w:ascii="Times New Roman" w:hAnsi="Times New Roman" w:cs="Times New Roman"/>
          <w:color w:val="1F1F26"/>
        </w:rPr>
        <w:t xml:space="preserve"> podmienkami a pokynmi Objednávateľa. </w:t>
      </w:r>
    </w:p>
    <w:p w14:paraId="70C7BA46" w14:textId="77777777" w:rsidR="004D54C6" w:rsidRPr="00EF17FA" w:rsidRDefault="004D54C6" w:rsidP="004D54C6">
      <w:pPr>
        <w:pStyle w:val="Odsekzoznamu"/>
        <w:widowControl/>
        <w:autoSpaceDE/>
        <w:autoSpaceDN/>
        <w:spacing w:line="259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46F87E94" w14:textId="77777777" w:rsidR="004D54C6" w:rsidRDefault="004D54C6" w:rsidP="004D54C6">
      <w:pPr>
        <w:pStyle w:val="Odsekzoznamu"/>
        <w:widowControl/>
        <w:numPr>
          <w:ilvl w:val="0"/>
          <w:numId w:val="13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Dodávat</w:t>
      </w:r>
      <w:r w:rsidRPr="00291535">
        <w:rPr>
          <w:rFonts w:ascii="Times New Roman" w:hAnsi="Times New Roman" w:cs="Times New Roman"/>
        </w:rPr>
        <w:t xml:space="preserve">eľ zodpovedá za vady, ktoré má predmet </w:t>
      </w:r>
      <w:r>
        <w:rPr>
          <w:rFonts w:ascii="Times New Roman" w:hAnsi="Times New Roman" w:cs="Times New Roman"/>
        </w:rPr>
        <w:t>Zmluv</w:t>
      </w:r>
      <w:r w:rsidRPr="00291535">
        <w:rPr>
          <w:rFonts w:ascii="Times New Roman" w:hAnsi="Times New Roman" w:cs="Times New Roman"/>
        </w:rPr>
        <w:t>y v čase jeho odovzdania Objednávateľovi a za vady, ktoré vzniknú počas záručnej doby, ak boli spôsobené porušením jeho povinností alebo nedodržaním právnych noriem.</w:t>
      </w:r>
    </w:p>
    <w:p w14:paraId="461CBE2B" w14:textId="77777777" w:rsidR="004D54C6" w:rsidRPr="00CF1BBE" w:rsidRDefault="004D54C6" w:rsidP="004D54C6">
      <w:pPr>
        <w:jc w:val="both"/>
        <w:rPr>
          <w:rFonts w:ascii="Times New Roman" w:hAnsi="Times New Roman" w:cs="Times New Roman"/>
        </w:rPr>
      </w:pPr>
    </w:p>
    <w:p w14:paraId="57B85F9F" w14:textId="77777777" w:rsidR="004D54C6" w:rsidRDefault="004D54C6" w:rsidP="004D54C6">
      <w:pPr>
        <w:pStyle w:val="Odsekzoznamu"/>
        <w:widowControl/>
        <w:numPr>
          <w:ilvl w:val="0"/>
          <w:numId w:val="13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291535">
        <w:rPr>
          <w:rFonts w:ascii="Times New Roman" w:hAnsi="Times New Roman" w:cs="Times New Roman"/>
        </w:rPr>
        <w:t xml:space="preserve">Predmet </w:t>
      </w:r>
      <w:r>
        <w:rPr>
          <w:rFonts w:ascii="Times New Roman" w:hAnsi="Times New Roman" w:cs="Times New Roman"/>
        </w:rPr>
        <w:t>Zmluv</w:t>
      </w:r>
      <w:r w:rsidRPr="00291535">
        <w:rPr>
          <w:rFonts w:ascii="Times New Roman" w:hAnsi="Times New Roman" w:cs="Times New Roman"/>
        </w:rPr>
        <w:t xml:space="preserve">y má vady, ak nie je dodaný v požadovanej kvalite a vypracovanosti, nie je vykonaný v celom rozsahu, ak je rozporuplný, a ak jeho obsah nezodpovedá podmienkam tejto </w:t>
      </w:r>
      <w:r>
        <w:rPr>
          <w:rFonts w:ascii="Times New Roman" w:hAnsi="Times New Roman" w:cs="Times New Roman"/>
        </w:rPr>
        <w:t>Zmluv</w:t>
      </w:r>
      <w:r w:rsidRPr="00291535">
        <w:rPr>
          <w:rFonts w:ascii="Times New Roman" w:hAnsi="Times New Roman" w:cs="Times New Roman"/>
        </w:rPr>
        <w:t>y.</w:t>
      </w:r>
    </w:p>
    <w:p w14:paraId="57393518" w14:textId="77777777" w:rsidR="004D54C6" w:rsidRPr="00CF1BBE" w:rsidRDefault="004D54C6" w:rsidP="004D54C6">
      <w:pPr>
        <w:jc w:val="both"/>
        <w:rPr>
          <w:rFonts w:ascii="Times New Roman" w:hAnsi="Times New Roman" w:cs="Times New Roman"/>
        </w:rPr>
      </w:pPr>
    </w:p>
    <w:p w14:paraId="48B6CDDB" w14:textId="77777777" w:rsidR="004D54C6" w:rsidRDefault="004D54C6" w:rsidP="004D54C6">
      <w:pPr>
        <w:pStyle w:val="Odsekzoznamu"/>
        <w:widowControl/>
        <w:numPr>
          <w:ilvl w:val="0"/>
          <w:numId w:val="13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Dodávat</w:t>
      </w:r>
      <w:r w:rsidRPr="00291535">
        <w:rPr>
          <w:rFonts w:ascii="Times New Roman" w:hAnsi="Times New Roman" w:cs="Times New Roman"/>
        </w:rPr>
        <w:t xml:space="preserve">eľ nezodpovedá za nedostatky spôsobené dodržaním nevhodných pokynov daných mu Objednávateľom, ak </w:t>
      </w:r>
      <w:r>
        <w:rPr>
          <w:rFonts w:ascii="Times New Roman" w:hAnsi="Times New Roman" w:cs="Times New Roman"/>
        </w:rPr>
        <w:t>Dodávat</w:t>
      </w:r>
      <w:r w:rsidRPr="00291535">
        <w:rPr>
          <w:rFonts w:ascii="Times New Roman" w:hAnsi="Times New Roman" w:cs="Times New Roman"/>
        </w:rPr>
        <w:t xml:space="preserve">eľ na nevhodnosť týchto pokynov upozornil a Objednávateľ na ich dodržaní trval alebo ak </w:t>
      </w:r>
      <w:r>
        <w:rPr>
          <w:rFonts w:ascii="Times New Roman" w:hAnsi="Times New Roman" w:cs="Times New Roman"/>
        </w:rPr>
        <w:t>Dodávat</w:t>
      </w:r>
      <w:r w:rsidRPr="00291535">
        <w:rPr>
          <w:rFonts w:ascii="Times New Roman" w:hAnsi="Times New Roman" w:cs="Times New Roman"/>
        </w:rPr>
        <w:t>eľ túto nevhodnosť nemohol zistiť.</w:t>
      </w:r>
    </w:p>
    <w:p w14:paraId="2804393B" w14:textId="77777777" w:rsidR="004D54C6" w:rsidRPr="00CF1BBE" w:rsidRDefault="004D54C6" w:rsidP="004D54C6">
      <w:pPr>
        <w:jc w:val="both"/>
        <w:rPr>
          <w:rFonts w:ascii="Times New Roman" w:hAnsi="Times New Roman" w:cs="Times New Roman"/>
        </w:rPr>
      </w:pPr>
    </w:p>
    <w:p w14:paraId="45144AC6" w14:textId="77777777" w:rsidR="004D54C6" w:rsidRDefault="004D54C6" w:rsidP="004D54C6">
      <w:pPr>
        <w:pStyle w:val="Odsekzoznamu"/>
        <w:widowControl/>
        <w:numPr>
          <w:ilvl w:val="0"/>
          <w:numId w:val="13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Dodávat</w:t>
      </w:r>
      <w:r w:rsidRPr="00CF1BBE">
        <w:rPr>
          <w:rFonts w:ascii="Times New Roman" w:hAnsi="Times New Roman" w:cs="Times New Roman"/>
        </w:rPr>
        <w:t xml:space="preserve">eľ sa zaväzuje odstrániť vady predmetu </w:t>
      </w:r>
      <w:r>
        <w:rPr>
          <w:rFonts w:ascii="Times New Roman" w:hAnsi="Times New Roman" w:cs="Times New Roman"/>
        </w:rPr>
        <w:t>Zmluv</w:t>
      </w:r>
      <w:r w:rsidRPr="00CF1BBE">
        <w:rPr>
          <w:rFonts w:ascii="Times New Roman" w:hAnsi="Times New Roman" w:cs="Times New Roman"/>
        </w:rPr>
        <w:t xml:space="preserve">y bez zbytočného odkladu od písomného uplatnenia reklamácie Objednávateľa, pokiaľ sa </w:t>
      </w:r>
      <w:r>
        <w:rPr>
          <w:rFonts w:ascii="Times New Roman" w:hAnsi="Times New Roman" w:cs="Times New Roman"/>
        </w:rPr>
        <w:t>Zmluv</w:t>
      </w:r>
      <w:r w:rsidRPr="00CF1BBE">
        <w:rPr>
          <w:rFonts w:ascii="Times New Roman" w:hAnsi="Times New Roman" w:cs="Times New Roman"/>
        </w:rPr>
        <w:t xml:space="preserve">né strany nedohodnú inak. Počas trvania záručnej doby má Objednávateľ právo požadovať a </w:t>
      </w:r>
      <w:r>
        <w:rPr>
          <w:rFonts w:ascii="Times New Roman" w:hAnsi="Times New Roman" w:cs="Times New Roman"/>
        </w:rPr>
        <w:t>Dodávat</w:t>
      </w:r>
      <w:r w:rsidRPr="00CF1BBE">
        <w:rPr>
          <w:rFonts w:ascii="Times New Roman" w:hAnsi="Times New Roman" w:cs="Times New Roman"/>
        </w:rPr>
        <w:t xml:space="preserve">eľ povinnosť bezodplatne odstrániť vadu predmetu </w:t>
      </w:r>
      <w:r>
        <w:rPr>
          <w:rFonts w:ascii="Times New Roman" w:hAnsi="Times New Roman" w:cs="Times New Roman"/>
        </w:rPr>
        <w:t>Zmluv</w:t>
      </w:r>
      <w:r w:rsidRPr="00CF1BBE">
        <w:rPr>
          <w:rFonts w:ascii="Times New Roman" w:hAnsi="Times New Roman" w:cs="Times New Roman"/>
        </w:rPr>
        <w:t>y.</w:t>
      </w:r>
    </w:p>
    <w:p w14:paraId="36856C91" w14:textId="77777777" w:rsidR="004D54C6" w:rsidRPr="00CF1BBE" w:rsidRDefault="004D54C6" w:rsidP="004D54C6">
      <w:pPr>
        <w:pStyle w:val="Odsekzoznamu"/>
        <w:ind w:left="567"/>
        <w:jc w:val="both"/>
        <w:rPr>
          <w:rFonts w:ascii="Times New Roman" w:hAnsi="Times New Roman" w:cs="Times New Roman"/>
        </w:rPr>
      </w:pPr>
    </w:p>
    <w:p w14:paraId="37A2B9F6" w14:textId="77777777" w:rsidR="004D54C6" w:rsidRDefault="004D54C6" w:rsidP="004D54C6">
      <w:pPr>
        <w:pStyle w:val="Odsekzoznamu"/>
        <w:widowControl/>
        <w:numPr>
          <w:ilvl w:val="0"/>
          <w:numId w:val="13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913AC7">
        <w:rPr>
          <w:rFonts w:ascii="Times New Roman" w:hAnsi="Times New Roman" w:cs="Times New Roman"/>
        </w:rPr>
        <w:t xml:space="preserve">Ak Dodávateľ svoju povinnosť odstrániť vadu riadne a včas v zmysle ustanovení tejto Zmluvy nesplní, je Objednávateľ oprávnený zabezpečiť odstránenie vady u tretej osoby na náklady Dodávateľa. </w:t>
      </w:r>
    </w:p>
    <w:p w14:paraId="137F3881" w14:textId="77777777" w:rsidR="00BE587A" w:rsidRPr="00BE587A" w:rsidRDefault="00BE587A" w:rsidP="00BE587A">
      <w:pPr>
        <w:pStyle w:val="Odsekzoznamu"/>
        <w:rPr>
          <w:rFonts w:ascii="Times New Roman" w:hAnsi="Times New Roman" w:cs="Times New Roman"/>
        </w:rPr>
      </w:pPr>
    </w:p>
    <w:p w14:paraId="3C976198" w14:textId="77777777" w:rsidR="00BE587A" w:rsidRPr="00E74056" w:rsidRDefault="00BE587A" w:rsidP="00BE587A">
      <w:pPr>
        <w:jc w:val="center"/>
        <w:rPr>
          <w:rFonts w:ascii="Times New Roman" w:hAnsi="Times New Roman" w:cs="Times New Roman"/>
          <w:b/>
        </w:rPr>
      </w:pPr>
      <w:r w:rsidRPr="00E74056">
        <w:rPr>
          <w:rFonts w:ascii="Times New Roman" w:hAnsi="Times New Roman" w:cs="Times New Roman"/>
          <w:b/>
        </w:rPr>
        <w:t xml:space="preserve">Článok </w:t>
      </w:r>
      <w:r>
        <w:rPr>
          <w:rFonts w:ascii="Times New Roman" w:hAnsi="Times New Roman" w:cs="Times New Roman"/>
          <w:b/>
        </w:rPr>
        <w:t>7</w:t>
      </w:r>
    </w:p>
    <w:p w14:paraId="1687CE2D" w14:textId="77777777" w:rsidR="00BE587A" w:rsidRPr="00E74056" w:rsidRDefault="00BE587A" w:rsidP="00BE587A">
      <w:pPr>
        <w:jc w:val="center"/>
        <w:rPr>
          <w:rFonts w:ascii="Times New Roman" w:hAnsi="Times New Roman" w:cs="Times New Roman"/>
          <w:b/>
        </w:rPr>
      </w:pPr>
      <w:r w:rsidRPr="00E74056">
        <w:rPr>
          <w:rFonts w:ascii="Times New Roman" w:hAnsi="Times New Roman" w:cs="Times New Roman"/>
          <w:b/>
        </w:rPr>
        <w:t>Skončenie Zmluvy</w:t>
      </w:r>
    </w:p>
    <w:p w14:paraId="72FD5289" w14:textId="77777777" w:rsidR="00BE587A" w:rsidRPr="00E74056" w:rsidRDefault="00BE587A" w:rsidP="00BE587A">
      <w:pPr>
        <w:jc w:val="center"/>
        <w:rPr>
          <w:rFonts w:ascii="Times New Roman" w:hAnsi="Times New Roman" w:cs="Times New Roman"/>
          <w:b/>
        </w:rPr>
      </w:pPr>
    </w:p>
    <w:p w14:paraId="7B5448D4" w14:textId="77777777" w:rsidR="00BE587A" w:rsidRDefault="00BE587A" w:rsidP="00BE587A">
      <w:pPr>
        <w:pStyle w:val="Odsekzoznamu"/>
        <w:widowControl/>
        <w:numPr>
          <w:ilvl w:val="0"/>
          <w:numId w:val="15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>Zmluvné strany sa dohodli, že Zmluva môže zaniknúť dohodou Zmluvných strán alebo odstúpením od Zmluvy.</w:t>
      </w:r>
    </w:p>
    <w:p w14:paraId="6B7ADEFB" w14:textId="77777777" w:rsidR="00BE587A" w:rsidRPr="00E74056" w:rsidRDefault="00BE587A" w:rsidP="00BE587A">
      <w:pPr>
        <w:pStyle w:val="Odsekzoznamu"/>
        <w:widowControl/>
        <w:autoSpaceDE/>
        <w:autoSpaceDN/>
        <w:spacing w:line="259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63C927A9" w14:textId="77777777" w:rsidR="00BE587A" w:rsidRDefault="00BE587A" w:rsidP="00BE587A">
      <w:pPr>
        <w:pStyle w:val="Odsekzoznamu"/>
        <w:widowControl/>
        <w:numPr>
          <w:ilvl w:val="0"/>
          <w:numId w:val="15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 xml:space="preserve">Dohoda o ukončení </w:t>
      </w:r>
      <w:r>
        <w:rPr>
          <w:rFonts w:ascii="Times New Roman" w:hAnsi="Times New Roman" w:cs="Times New Roman"/>
        </w:rPr>
        <w:t>Zmluv</w:t>
      </w:r>
      <w:r w:rsidRPr="00E74056">
        <w:rPr>
          <w:rFonts w:ascii="Times New Roman" w:hAnsi="Times New Roman" w:cs="Times New Roman"/>
        </w:rPr>
        <w:t xml:space="preserve">y musí byť písomná. V tomto prípade účinnosť </w:t>
      </w:r>
      <w:r>
        <w:rPr>
          <w:rFonts w:ascii="Times New Roman" w:hAnsi="Times New Roman" w:cs="Times New Roman"/>
        </w:rPr>
        <w:t>Zmluv</w:t>
      </w:r>
      <w:r w:rsidRPr="00E74056">
        <w:rPr>
          <w:rFonts w:ascii="Times New Roman" w:hAnsi="Times New Roman" w:cs="Times New Roman"/>
        </w:rPr>
        <w:t xml:space="preserve">y končí dňom, na ktorom sa </w:t>
      </w:r>
      <w:r>
        <w:rPr>
          <w:rFonts w:ascii="Times New Roman" w:hAnsi="Times New Roman" w:cs="Times New Roman"/>
        </w:rPr>
        <w:t>Zmluv</w:t>
      </w:r>
      <w:r w:rsidRPr="00E74056">
        <w:rPr>
          <w:rFonts w:ascii="Times New Roman" w:hAnsi="Times New Roman" w:cs="Times New Roman"/>
        </w:rPr>
        <w:t>né strany dohodli. Súčasťou dohody o ukončení tejto Zmluvy musí byť aj spôsob vzájomného vyrovnania záväzkov a pohľadávok Zmluvných strán.</w:t>
      </w:r>
    </w:p>
    <w:p w14:paraId="37036E90" w14:textId="77777777" w:rsidR="00BE587A" w:rsidRPr="00E74056" w:rsidRDefault="00BE587A" w:rsidP="00BE587A">
      <w:pPr>
        <w:pStyle w:val="Odsekzoznamu"/>
        <w:ind w:left="567"/>
        <w:jc w:val="both"/>
        <w:rPr>
          <w:rFonts w:ascii="Times New Roman" w:hAnsi="Times New Roman" w:cs="Times New Roman"/>
        </w:rPr>
      </w:pPr>
    </w:p>
    <w:p w14:paraId="19B560EF" w14:textId="77777777" w:rsidR="00BE587A" w:rsidRPr="00E74056" w:rsidRDefault="00BE587A" w:rsidP="00BE587A">
      <w:pPr>
        <w:pStyle w:val="Odsekzoznamu"/>
        <w:widowControl/>
        <w:numPr>
          <w:ilvl w:val="0"/>
          <w:numId w:val="15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 xml:space="preserve">Od tejto Zmluvy je možné odstúpiť v prípadoch uvedených v Obchodnom zákonníku, v tejto Zmluve, alebo ak ktorákoľvek zo Zmluvných strán podstatným spôsobom porušuje povinnosti vyplývajúce z tejto Zmluvy. Odstúpenie od Zmluvy je potrebné urobiť písomne a doručiť druhej Zmluvnej strane, inak je neplatné. Za podstatné porušenie tejto Zmluvy sa považuje: </w:t>
      </w:r>
    </w:p>
    <w:p w14:paraId="5E546366" w14:textId="77777777" w:rsidR="00BE587A" w:rsidRPr="00E74056" w:rsidRDefault="00BE587A" w:rsidP="00BE587A">
      <w:pPr>
        <w:pStyle w:val="Odsekzoznamu"/>
        <w:ind w:left="567"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 xml:space="preserve">a) ak </w:t>
      </w:r>
      <w:r>
        <w:rPr>
          <w:rFonts w:ascii="Times New Roman" w:hAnsi="Times New Roman" w:cs="Times New Roman"/>
        </w:rPr>
        <w:t>Dodávat</w:t>
      </w:r>
      <w:r w:rsidRPr="00E74056">
        <w:rPr>
          <w:rFonts w:ascii="Times New Roman" w:hAnsi="Times New Roman" w:cs="Times New Roman"/>
        </w:rPr>
        <w:t xml:space="preserve">eľ nezhotovuje predmet Zmluvy v požadovanej kvalite podľa tejto Zmluvy alebo v súlade s touto Zmluvou a pokynmi Objednávateľa, </w:t>
      </w:r>
    </w:p>
    <w:p w14:paraId="66763132" w14:textId="7E466219" w:rsidR="00BE587A" w:rsidRPr="00E74056" w:rsidRDefault="00BE587A" w:rsidP="00BE587A">
      <w:pPr>
        <w:pStyle w:val="Odsekzoznamu"/>
        <w:ind w:left="567"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 xml:space="preserve">b) ak je </w:t>
      </w:r>
      <w:r>
        <w:rPr>
          <w:rFonts w:ascii="Times New Roman" w:hAnsi="Times New Roman" w:cs="Times New Roman"/>
        </w:rPr>
        <w:t>Dodávat</w:t>
      </w:r>
      <w:r w:rsidRPr="00E74056">
        <w:rPr>
          <w:rFonts w:ascii="Times New Roman" w:hAnsi="Times New Roman" w:cs="Times New Roman"/>
        </w:rPr>
        <w:t xml:space="preserve">eľ bez zavinenia Objednávateľa v omeškaní so svojím záväzkom dodať predmet Zmluvy v lehote podľa </w:t>
      </w:r>
      <w:r>
        <w:rPr>
          <w:rFonts w:ascii="Times New Roman" w:hAnsi="Times New Roman" w:cs="Times New Roman"/>
        </w:rPr>
        <w:t>Článku 2</w:t>
      </w:r>
      <w:r w:rsidRPr="00E74056">
        <w:rPr>
          <w:rFonts w:ascii="Times New Roman" w:hAnsi="Times New Roman" w:cs="Times New Roman"/>
        </w:rPr>
        <w:t xml:space="preserve"> tejto Zmluvy o viac ako 10 dní; </w:t>
      </w:r>
    </w:p>
    <w:p w14:paraId="5F4A2FA4" w14:textId="77777777" w:rsidR="00BE587A" w:rsidRDefault="00BE587A" w:rsidP="00BE587A">
      <w:pPr>
        <w:pStyle w:val="Odsekzoznamu"/>
        <w:ind w:left="567"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>c) ak je Objednávateľ v omeškaní s úhradou faktúry o viac ako 30 dní po jej splatnosti.</w:t>
      </w:r>
    </w:p>
    <w:p w14:paraId="3C1296AC" w14:textId="77777777" w:rsidR="00BE587A" w:rsidRPr="009E579A" w:rsidRDefault="00BE587A" w:rsidP="00BE587A">
      <w:pPr>
        <w:jc w:val="both"/>
        <w:rPr>
          <w:rFonts w:ascii="Times New Roman" w:hAnsi="Times New Roman" w:cs="Times New Roman"/>
        </w:rPr>
      </w:pPr>
    </w:p>
    <w:p w14:paraId="302B1422" w14:textId="77777777" w:rsidR="00BE587A" w:rsidRDefault="00BE587A" w:rsidP="00BE587A">
      <w:pPr>
        <w:pStyle w:val="Odsekzoznamu"/>
        <w:widowControl/>
        <w:numPr>
          <w:ilvl w:val="0"/>
          <w:numId w:val="15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>Odstúpenie od Zmluvy nadobúda účinnosť dňom doručenia písomného oznámenia o odstúpení od Zmluvy druhej Zmluvnej strane.</w:t>
      </w:r>
    </w:p>
    <w:p w14:paraId="7FB03969" w14:textId="77777777" w:rsidR="00BE587A" w:rsidRPr="00E74056" w:rsidRDefault="00BE587A" w:rsidP="00BE587A">
      <w:pPr>
        <w:pStyle w:val="Odsekzoznamu"/>
        <w:ind w:left="567"/>
        <w:jc w:val="both"/>
        <w:rPr>
          <w:rFonts w:ascii="Times New Roman" w:hAnsi="Times New Roman" w:cs="Times New Roman"/>
        </w:rPr>
      </w:pPr>
    </w:p>
    <w:p w14:paraId="269761EA" w14:textId="77777777" w:rsidR="00BE587A" w:rsidRDefault="00BE587A" w:rsidP="00BE587A">
      <w:pPr>
        <w:pStyle w:val="Odsekzoznamu"/>
        <w:widowControl/>
        <w:numPr>
          <w:ilvl w:val="0"/>
          <w:numId w:val="15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>Odstúpením od Zmluvy a/alebo uplatnením nároku na zaplatenie zmluvnej pokuty podľa tejto Zmluvy nie je dotknutý nárok Zmluvných strán na náhradu škody.</w:t>
      </w:r>
    </w:p>
    <w:p w14:paraId="18940FB9" w14:textId="77777777" w:rsidR="00BE587A" w:rsidRPr="00433EED" w:rsidRDefault="00BE587A" w:rsidP="00BE587A">
      <w:pPr>
        <w:jc w:val="both"/>
        <w:rPr>
          <w:rFonts w:ascii="Times New Roman" w:hAnsi="Times New Roman" w:cs="Times New Roman"/>
        </w:rPr>
      </w:pPr>
    </w:p>
    <w:p w14:paraId="032BEB27" w14:textId="77777777" w:rsidR="00BE587A" w:rsidRDefault="00BE587A" w:rsidP="00BE587A">
      <w:pPr>
        <w:pStyle w:val="Odsekzoznamu"/>
        <w:widowControl/>
        <w:numPr>
          <w:ilvl w:val="0"/>
          <w:numId w:val="15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>Odstúpením od Zmluvy zanikajú všetky práva a povinnosti strán zo Zmluvy, okrem nárokov na náhradu škody, nárokov na dovtedy uplatnené zmluvné, resp. zákonné sankcie a nárokov vyplývajúcich z ustanovení tejto Zmluvy o poskytovaní záruky, zodpovednosti za vady za časť predmetu Zmluvy, ktorá bola do odstúpenia zrealizovaná.</w:t>
      </w:r>
    </w:p>
    <w:p w14:paraId="46E8DA76" w14:textId="77777777" w:rsidR="00BE587A" w:rsidRPr="00433EED" w:rsidRDefault="00BE587A" w:rsidP="00BE587A">
      <w:pPr>
        <w:jc w:val="both"/>
        <w:rPr>
          <w:rFonts w:ascii="Times New Roman" w:hAnsi="Times New Roman" w:cs="Times New Roman"/>
        </w:rPr>
      </w:pPr>
    </w:p>
    <w:p w14:paraId="6E11A98C" w14:textId="77777777" w:rsidR="00BE587A" w:rsidRDefault="00BE587A" w:rsidP="00BE587A">
      <w:pPr>
        <w:pStyle w:val="Odsekzoznamu"/>
        <w:widowControl/>
        <w:numPr>
          <w:ilvl w:val="0"/>
          <w:numId w:val="15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 xml:space="preserve">Zmluvné strany vysporiadajú svoje vzájomné záväzky a pohľadávky podľa stavu ku dňu ukončenia Zmluvy. </w:t>
      </w:r>
      <w:r>
        <w:rPr>
          <w:rFonts w:ascii="Times New Roman" w:hAnsi="Times New Roman" w:cs="Times New Roman"/>
        </w:rPr>
        <w:t>Dodávat</w:t>
      </w:r>
      <w:r w:rsidRPr="00E74056">
        <w:rPr>
          <w:rFonts w:ascii="Times New Roman" w:hAnsi="Times New Roman" w:cs="Times New Roman"/>
        </w:rPr>
        <w:t>eľ má nárok na zaplatenie tých častí predmetu Zmluvy, ktoré boli riadne vykonané a odovzdané Objednávateľovi</w:t>
      </w:r>
      <w:r>
        <w:rPr>
          <w:rFonts w:ascii="Times New Roman" w:hAnsi="Times New Roman" w:cs="Times New Roman"/>
        </w:rPr>
        <w:t xml:space="preserve">. </w:t>
      </w:r>
    </w:p>
    <w:p w14:paraId="36A2580C" w14:textId="77777777" w:rsidR="00BE587A" w:rsidRPr="007C2F1B" w:rsidRDefault="00BE587A" w:rsidP="00BE587A">
      <w:pPr>
        <w:pStyle w:val="Odsekzoznamu"/>
        <w:widowControl/>
        <w:autoSpaceDE/>
        <w:autoSpaceDN/>
        <w:spacing w:line="259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481EA45A" w14:textId="77777777" w:rsidR="005E6477" w:rsidRDefault="005E6477" w:rsidP="00BE587A">
      <w:pPr>
        <w:jc w:val="center"/>
        <w:rPr>
          <w:rFonts w:ascii="Times New Roman" w:hAnsi="Times New Roman" w:cs="Times New Roman"/>
          <w:b/>
        </w:rPr>
      </w:pPr>
    </w:p>
    <w:p w14:paraId="76B645A8" w14:textId="77777777" w:rsidR="005E6477" w:rsidRDefault="005E6477" w:rsidP="00BE587A">
      <w:pPr>
        <w:jc w:val="center"/>
        <w:rPr>
          <w:rFonts w:ascii="Times New Roman" w:hAnsi="Times New Roman" w:cs="Times New Roman"/>
          <w:b/>
        </w:rPr>
      </w:pPr>
    </w:p>
    <w:p w14:paraId="60AA1868" w14:textId="77777777" w:rsidR="005E6477" w:rsidRDefault="005E6477" w:rsidP="00BE587A">
      <w:pPr>
        <w:jc w:val="center"/>
        <w:rPr>
          <w:rFonts w:ascii="Times New Roman" w:hAnsi="Times New Roman" w:cs="Times New Roman"/>
          <w:b/>
        </w:rPr>
      </w:pPr>
    </w:p>
    <w:p w14:paraId="0FA4E003" w14:textId="77777777" w:rsidR="005E6477" w:rsidRDefault="005E6477" w:rsidP="00BE587A">
      <w:pPr>
        <w:jc w:val="center"/>
        <w:rPr>
          <w:rFonts w:ascii="Times New Roman" w:hAnsi="Times New Roman" w:cs="Times New Roman"/>
          <w:b/>
        </w:rPr>
      </w:pPr>
    </w:p>
    <w:p w14:paraId="0D188553" w14:textId="78773122" w:rsidR="00BE587A" w:rsidRPr="00E74056" w:rsidRDefault="00BE587A" w:rsidP="00BE587A">
      <w:pPr>
        <w:jc w:val="center"/>
        <w:rPr>
          <w:rFonts w:ascii="Times New Roman" w:hAnsi="Times New Roman" w:cs="Times New Roman"/>
          <w:b/>
        </w:rPr>
      </w:pPr>
      <w:r w:rsidRPr="00E74056">
        <w:rPr>
          <w:rFonts w:ascii="Times New Roman" w:hAnsi="Times New Roman" w:cs="Times New Roman"/>
          <w:b/>
        </w:rPr>
        <w:lastRenderedPageBreak/>
        <w:t xml:space="preserve">Článok </w:t>
      </w:r>
      <w:r>
        <w:rPr>
          <w:rFonts w:ascii="Times New Roman" w:hAnsi="Times New Roman" w:cs="Times New Roman"/>
          <w:b/>
        </w:rPr>
        <w:t>8</w:t>
      </w:r>
    </w:p>
    <w:p w14:paraId="00BF8724" w14:textId="77777777" w:rsidR="00BE587A" w:rsidRPr="00E74056" w:rsidRDefault="00BE587A" w:rsidP="00BE587A">
      <w:pPr>
        <w:jc w:val="center"/>
        <w:rPr>
          <w:rFonts w:ascii="Times New Roman" w:hAnsi="Times New Roman" w:cs="Times New Roman"/>
          <w:b/>
        </w:rPr>
      </w:pPr>
      <w:r w:rsidRPr="00E74056">
        <w:rPr>
          <w:rFonts w:ascii="Times New Roman" w:hAnsi="Times New Roman" w:cs="Times New Roman"/>
          <w:b/>
        </w:rPr>
        <w:t>Zmluvné sankcie a náhrada škody</w:t>
      </w:r>
    </w:p>
    <w:p w14:paraId="4EB01637" w14:textId="77777777" w:rsidR="00BE587A" w:rsidRPr="00E74056" w:rsidRDefault="00BE587A" w:rsidP="00BE587A">
      <w:pPr>
        <w:jc w:val="both"/>
        <w:rPr>
          <w:rFonts w:ascii="Times New Roman" w:hAnsi="Times New Roman" w:cs="Times New Roman"/>
        </w:rPr>
      </w:pPr>
    </w:p>
    <w:p w14:paraId="54512747" w14:textId="627AB5CD" w:rsidR="00BE587A" w:rsidRDefault="00BE587A" w:rsidP="00BE587A">
      <w:pPr>
        <w:pStyle w:val="Odsekzoznamu"/>
        <w:widowControl/>
        <w:numPr>
          <w:ilvl w:val="0"/>
          <w:numId w:val="16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Dodávat</w:t>
      </w:r>
      <w:r w:rsidRPr="00E74056">
        <w:rPr>
          <w:rFonts w:ascii="Times New Roman" w:hAnsi="Times New Roman" w:cs="Times New Roman"/>
        </w:rPr>
        <w:t>eľ sa zaväzuje pri nedodržaní dohodnutého termínu dodania predmet</w:t>
      </w:r>
      <w:r>
        <w:rPr>
          <w:rFonts w:ascii="Times New Roman" w:hAnsi="Times New Roman" w:cs="Times New Roman"/>
        </w:rPr>
        <w:t>ov</w:t>
      </w:r>
      <w:r w:rsidRPr="00E74056">
        <w:rPr>
          <w:rFonts w:ascii="Times New Roman" w:hAnsi="Times New Roman" w:cs="Times New Roman"/>
        </w:rPr>
        <w:t xml:space="preserve"> tejto Zmluvy podľa </w:t>
      </w:r>
      <w:r>
        <w:rPr>
          <w:rFonts w:ascii="Times New Roman" w:hAnsi="Times New Roman" w:cs="Times New Roman"/>
        </w:rPr>
        <w:t>Článku 2 1 tejto Zmluvy,</w:t>
      </w:r>
      <w:r w:rsidRPr="00E74056">
        <w:rPr>
          <w:rFonts w:ascii="Times New Roman" w:hAnsi="Times New Roman" w:cs="Times New Roman"/>
        </w:rPr>
        <w:t xml:space="preserve"> zaplatiť Objednávateľovi zmluvnú pokutu vo výške 0,</w:t>
      </w:r>
      <w:r>
        <w:rPr>
          <w:rFonts w:ascii="Times New Roman" w:hAnsi="Times New Roman" w:cs="Times New Roman"/>
        </w:rPr>
        <w:t>01</w:t>
      </w:r>
      <w:r w:rsidRPr="00E74056">
        <w:rPr>
          <w:rFonts w:ascii="Times New Roman" w:hAnsi="Times New Roman" w:cs="Times New Roman"/>
        </w:rPr>
        <w:t>% z celkovej ceny predmetu Zmluvy vrátane DPH za každý aj začatý deň omeškania.</w:t>
      </w:r>
    </w:p>
    <w:p w14:paraId="485CB84B" w14:textId="77777777" w:rsidR="00BE587A" w:rsidRPr="00433EED" w:rsidRDefault="00BE587A" w:rsidP="00BE587A">
      <w:pPr>
        <w:jc w:val="both"/>
        <w:rPr>
          <w:rFonts w:ascii="Times New Roman" w:hAnsi="Times New Roman" w:cs="Times New Roman"/>
        </w:rPr>
      </w:pPr>
    </w:p>
    <w:p w14:paraId="2816E57F" w14:textId="77777777" w:rsidR="00BE587A" w:rsidRDefault="00BE587A" w:rsidP="00BE587A">
      <w:pPr>
        <w:pStyle w:val="Odsekzoznamu"/>
        <w:widowControl/>
        <w:numPr>
          <w:ilvl w:val="0"/>
          <w:numId w:val="16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Dodávat</w:t>
      </w:r>
      <w:r w:rsidRPr="00E74056">
        <w:rPr>
          <w:rFonts w:ascii="Times New Roman" w:hAnsi="Times New Roman" w:cs="Times New Roman"/>
        </w:rPr>
        <w:t>eľ má právo uplatniť si zmluvnú pokutu vo výške 0,0</w:t>
      </w:r>
      <w:r>
        <w:rPr>
          <w:rFonts w:ascii="Times New Roman" w:hAnsi="Times New Roman" w:cs="Times New Roman"/>
        </w:rPr>
        <w:t>1</w:t>
      </w:r>
      <w:r w:rsidRPr="00E74056">
        <w:rPr>
          <w:rFonts w:ascii="Times New Roman" w:hAnsi="Times New Roman" w:cs="Times New Roman"/>
        </w:rPr>
        <w:t>% z celkovej ceny predmetu Zmluvy za neuhradenie faktúry za každý deň omeškania, ktorý presahuje lehotu 10 dní po splatnosti.</w:t>
      </w:r>
    </w:p>
    <w:p w14:paraId="116F0139" w14:textId="77777777" w:rsidR="00BE587A" w:rsidRPr="00433EED" w:rsidRDefault="00BE587A" w:rsidP="00BE587A">
      <w:pPr>
        <w:jc w:val="both"/>
        <w:rPr>
          <w:rFonts w:ascii="Times New Roman" w:hAnsi="Times New Roman" w:cs="Times New Roman"/>
        </w:rPr>
      </w:pPr>
    </w:p>
    <w:p w14:paraId="6A8E9124" w14:textId="0A90302B" w:rsidR="00BE587A" w:rsidRDefault="00BE587A" w:rsidP="00BE587A">
      <w:pPr>
        <w:pStyle w:val="Odsekzoznamu"/>
        <w:widowControl/>
        <w:numPr>
          <w:ilvl w:val="0"/>
          <w:numId w:val="16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 xml:space="preserve">V prípade, ak </w:t>
      </w:r>
      <w:r>
        <w:rPr>
          <w:rFonts w:ascii="Times New Roman" w:hAnsi="Times New Roman" w:cs="Times New Roman"/>
        </w:rPr>
        <w:t>Dodávat</w:t>
      </w:r>
      <w:r w:rsidRPr="00E74056">
        <w:rPr>
          <w:rFonts w:ascii="Times New Roman" w:hAnsi="Times New Roman" w:cs="Times New Roman"/>
        </w:rPr>
        <w:t>eľ nedodrží povinnosti uvedené v</w:t>
      </w:r>
      <w:r w:rsidR="005E6477">
        <w:rPr>
          <w:rFonts w:ascii="Times New Roman" w:hAnsi="Times New Roman" w:cs="Times New Roman"/>
        </w:rPr>
        <w:t> Článku 2 tejto Zmluvy je</w:t>
      </w:r>
      <w:r w:rsidRPr="00E74056">
        <w:rPr>
          <w:rFonts w:ascii="Times New Roman" w:hAnsi="Times New Roman" w:cs="Times New Roman"/>
        </w:rPr>
        <w:t xml:space="preserve"> Objednávateľ oprávnený uplatniť si </w:t>
      </w:r>
      <w:r>
        <w:rPr>
          <w:rFonts w:ascii="Times New Roman" w:hAnsi="Times New Roman" w:cs="Times New Roman"/>
        </w:rPr>
        <w:t>Zmluv</w:t>
      </w:r>
      <w:r w:rsidRPr="00E74056">
        <w:rPr>
          <w:rFonts w:ascii="Times New Roman" w:hAnsi="Times New Roman" w:cs="Times New Roman"/>
        </w:rPr>
        <w:t xml:space="preserve">nú pokutu vo výške </w:t>
      </w:r>
      <w:r>
        <w:rPr>
          <w:rFonts w:ascii="Times New Roman" w:hAnsi="Times New Roman" w:cs="Times New Roman"/>
        </w:rPr>
        <w:t>1</w:t>
      </w:r>
      <w:r w:rsidRPr="00E74056">
        <w:rPr>
          <w:rFonts w:ascii="Times New Roman" w:hAnsi="Times New Roman" w:cs="Times New Roman"/>
        </w:rPr>
        <w:t xml:space="preserve">% z celkovej ceny predmetu </w:t>
      </w:r>
      <w:r>
        <w:rPr>
          <w:rFonts w:ascii="Times New Roman" w:hAnsi="Times New Roman" w:cs="Times New Roman"/>
        </w:rPr>
        <w:t>Zmluv</w:t>
      </w:r>
      <w:r w:rsidRPr="00E7405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 každé, aj opakované poručenie povinnosti. </w:t>
      </w:r>
    </w:p>
    <w:p w14:paraId="7A62FD13" w14:textId="77777777" w:rsidR="00BE587A" w:rsidRPr="00433EED" w:rsidRDefault="00BE587A" w:rsidP="00BE587A">
      <w:pPr>
        <w:jc w:val="both"/>
        <w:rPr>
          <w:rFonts w:ascii="Times New Roman" w:hAnsi="Times New Roman" w:cs="Times New Roman"/>
        </w:rPr>
      </w:pPr>
    </w:p>
    <w:p w14:paraId="4293AA6D" w14:textId="77777777" w:rsidR="00BE587A" w:rsidRDefault="00BE587A" w:rsidP="00BE587A">
      <w:pPr>
        <w:pStyle w:val="Odsekzoznamu"/>
        <w:widowControl/>
        <w:numPr>
          <w:ilvl w:val="0"/>
          <w:numId w:val="16"/>
        </w:numPr>
        <w:autoSpaceDE/>
        <w:autoSpaceDN/>
        <w:spacing w:line="259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74056">
        <w:rPr>
          <w:rFonts w:ascii="Times New Roman" w:hAnsi="Times New Roman" w:cs="Times New Roman"/>
        </w:rPr>
        <w:t xml:space="preserve">Zaplatením </w:t>
      </w:r>
      <w:r>
        <w:rPr>
          <w:rFonts w:ascii="Times New Roman" w:hAnsi="Times New Roman" w:cs="Times New Roman"/>
        </w:rPr>
        <w:t>Zmluv</w:t>
      </w:r>
      <w:r w:rsidRPr="00E74056">
        <w:rPr>
          <w:rFonts w:ascii="Times New Roman" w:hAnsi="Times New Roman" w:cs="Times New Roman"/>
        </w:rPr>
        <w:t xml:space="preserve">nej pokuty nezaniká nárok Objednávateľa na náhradu škody. </w:t>
      </w:r>
      <w:r>
        <w:rPr>
          <w:rFonts w:ascii="Times New Roman" w:hAnsi="Times New Roman" w:cs="Times New Roman"/>
        </w:rPr>
        <w:t>Dodávat</w:t>
      </w:r>
      <w:r w:rsidRPr="00E74056">
        <w:rPr>
          <w:rFonts w:ascii="Times New Roman" w:hAnsi="Times New Roman" w:cs="Times New Roman"/>
        </w:rPr>
        <w:t xml:space="preserve">eľ je povinný nahradiť Objednávateľovi škodu, ktorú porušením povinností vyplývajúcich mu z tejto </w:t>
      </w:r>
      <w:r>
        <w:rPr>
          <w:rFonts w:ascii="Times New Roman" w:hAnsi="Times New Roman" w:cs="Times New Roman"/>
        </w:rPr>
        <w:t>Zmluv</w:t>
      </w:r>
      <w:r w:rsidRPr="00E74056">
        <w:rPr>
          <w:rFonts w:ascii="Times New Roman" w:hAnsi="Times New Roman" w:cs="Times New Roman"/>
        </w:rPr>
        <w:t>y spôsobil Objednávateľovi, ibaže preukáže, že porušenie povinností bolo spôsobené okolnosťami vylučujúcimi zodpovednosť.</w:t>
      </w:r>
    </w:p>
    <w:p w14:paraId="58EA5DDC" w14:textId="77777777" w:rsidR="005E6477" w:rsidRDefault="005E6477" w:rsidP="005E6477">
      <w:pPr>
        <w:widowControl/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</w:rPr>
      </w:pPr>
    </w:p>
    <w:p w14:paraId="2EADC17F" w14:textId="56625AAD" w:rsidR="004D54C6" w:rsidRPr="005429B3" w:rsidRDefault="004D54C6" w:rsidP="0085168D">
      <w:pPr>
        <w:spacing w:before="37"/>
        <w:ind w:left="39" w:right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Článok </w:t>
      </w:r>
      <w:r w:rsidR="005E6477">
        <w:rPr>
          <w:rFonts w:ascii="Times New Roman" w:hAnsi="Times New Roman" w:cs="Times New Roman"/>
          <w:b/>
        </w:rPr>
        <w:t>9</w:t>
      </w:r>
    </w:p>
    <w:p w14:paraId="22C79D28" w14:textId="77777777" w:rsidR="0085168D" w:rsidRPr="005429B3" w:rsidRDefault="0085168D" w:rsidP="002D289A">
      <w:pPr>
        <w:spacing w:before="1" w:line="276" w:lineRule="auto"/>
        <w:ind w:right="6"/>
        <w:jc w:val="center"/>
        <w:rPr>
          <w:rFonts w:ascii="Times New Roman" w:hAnsi="Times New Roman" w:cs="Times New Roman"/>
          <w:b/>
        </w:rPr>
      </w:pPr>
      <w:r w:rsidRPr="005429B3">
        <w:rPr>
          <w:rFonts w:ascii="Times New Roman" w:hAnsi="Times New Roman" w:cs="Times New Roman"/>
          <w:b/>
        </w:rPr>
        <w:t>Záverečné</w:t>
      </w:r>
      <w:r w:rsidRPr="005429B3">
        <w:rPr>
          <w:rFonts w:ascii="Times New Roman" w:hAnsi="Times New Roman" w:cs="Times New Roman"/>
          <w:b/>
          <w:spacing w:val="-15"/>
        </w:rPr>
        <w:t xml:space="preserve"> </w:t>
      </w:r>
      <w:r w:rsidRPr="005429B3">
        <w:rPr>
          <w:rFonts w:ascii="Times New Roman" w:hAnsi="Times New Roman" w:cs="Times New Roman"/>
          <w:b/>
        </w:rPr>
        <w:t>ustanovenia</w:t>
      </w:r>
    </w:p>
    <w:p w14:paraId="5EE4CBA4" w14:textId="77777777" w:rsidR="0085168D" w:rsidRPr="005429B3" w:rsidRDefault="0085168D" w:rsidP="0085168D">
      <w:pPr>
        <w:pStyle w:val="Zkladntext"/>
        <w:spacing w:before="46"/>
        <w:ind w:right="6"/>
        <w:rPr>
          <w:rFonts w:ascii="Times New Roman" w:hAnsi="Times New Roman" w:cs="Times New Roman"/>
          <w:b/>
          <w:sz w:val="22"/>
          <w:szCs w:val="22"/>
        </w:rPr>
      </w:pPr>
    </w:p>
    <w:p w14:paraId="37C64FAF" w14:textId="4AF60134" w:rsidR="007834E8" w:rsidRDefault="007834E8" w:rsidP="007834E8">
      <w:pPr>
        <w:pStyle w:val="Odsekzoznamu"/>
        <w:numPr>
          <w:ilvl w:val="0"/>
          <w:numId w:val="14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Zmluva je </w:t>
      </w:r>
      <w:r w:rsidRPr="005429B3">
        <w:rPr>
          <w:rFonts w:ascii="Times New Roman" w:hAnsi="Times New Roman" w:cs="Times New Roman"/>
        </w:rPr>
        <w:t>vyhotovená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v</w:t>
      </w:r>
      <w:r w:rsidRPr="005429B3">
        <w:rPr>
          <w:rFonts w:ascii="Times New Roman" w:hAnsi="Times New Roman" w:cs="Times New Roman"/>
          <w:spacing w:val="-3"/>
        </w:rPr>
        <w:t xml:space="preserve"> </w:t>
      </w:r>
      <w:r w:rsidRPr="005429B3">
        <w:rPr>
          <w:rFonts w:ascii="Times New Roman" w:hAnsi="Times New Roman" w:cs="Times New Roman"/>
        </w:rPr>
        <w:t>štyroch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vyhotoveniach,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z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ktorých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každá</w:t>
      </w:r>
      <w:r w:rsidRPr="005429B3">
        <w:rPr>
          <w:rFonts w:ascii="Times New Roman" w:hAnsi="Times New Roman" w:cs="Times New Roman"/>
          <w:spacing w:val="-3"/>
        </w:rPr>
        <w:t xml:space="preserve"> </w:t>
      </w:r>
      <w:r w:rsidRPr="005429B3">
        <w:rPr>
          <w:rFonts w:ascii="Times New Roman" w:hAnsi="Times New Roman" w:cs="Times New Roman"/>
        </w:rPr>
        <w:t>zmluvná</w:t>
      </w:r>
      <w:r w:rsidRPr="005429B3">
        <w:rPr>
          <w:rFonts w:ascii="Times New Roman" w:hAnsi="Times New Roman" w:cs="Times New Roman"/>
          <w:spacing w:val="-4"/>
        </w:rPr>
        <w:t xml:space="preserve"> </w:t>
      </w:r>
      <w:r w:rsidRPr="005429B3">
        <w:rPr>
          <w:rFonts w:ascii="Times New Roman" w:hAnsi="Times New Roman" w:cs="Times New Roman"/>
        </w:rPr>
        <w:t>strana dostane dve</w:t>
      </w:r>
      <w:r>
        <w:rPr>
          <w:rFonts w:ascii="Times New Roman" w:hAnsi="Times New Roman" w:cs="Times New Roman"/>
        </w:rPr>
        <w:t xml:space="preserve"> vyhotovenia. </w:t>
      </w:r>
    </w:p>
    <w:p w14:paraId="47D1D457" w14:textId="77777777" w:rsidR="00BE587A" w:rsidRPr="00BE587A" w:rsidRDefault="00BE587A" w:rsidP="00BE587A">
      <w:pPr>
        <w:pStyle w:val="Odsekzoznamu"/>
        <w:rPr>
          <w:rFonts w:ascii="Times New Roman" w:hAnsi="Times New Roman" w:cs="Times New Roman"/>
        </w:rPr>
      </w:pPr>
    </w:p>
    <w:p w14:paraId="3C54240D" w14:textId="7D81D7B9" w:rsidR="007834E8" w:rsidRDefault="007834E8" w:rsidP="007834E8">
      <w:pPr>
        <w:pStyle w:val="Odsekzoznamu"/>
        <w:numPr>
          <w:ilvl w:val="0"/>
          <w:numId w:val="14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Dodávateľ </w:t>
      </w:r>
      <w:r w:rsidRPr="005429B3">
        <w:rPr>
          <w:rFonts w:ascii="Times New Roman" w:hAnsi="Times New Roman" w:cs="Times New Roman"/>
        </w:rPr>
        <w:t>sa zaväzuje umožniť všetkým kontrolným subjektom programu Zmierňovanie a prispôsobenie sa zmene klímy (SK-Klíma) Finančného mechanizmu EHP a Nórskeho finančného mechanizmu 2014 – 2021, vrátane Ministerstva životného prostredia Slovenskej republiky, Ministerstva investícií, regionálneho rozvoja a informatizácie Slovenskej republiky, Ministerstva financií Slovenskej republiky, Úradu pre finančný mechanizmus, Ministerstva zahraničných vecí Nórskeho kráľovstva, Výboru pre finančný mechanizmus</w:t>
      </w:r>
      <w:r w:rsidRPr="000222C9">
        <w:rPr>
          <w:rFonts w:ascii="Times New Roman" w:hAnsi="Times New Roman" w:cs="Times New Roman"/>
        </w:rPr>
        <w:t xml:space="preserve">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</w:t>
      </w:r>
      <w:r>
        <w:rPr>
          <w:rFonts w:ascii="Times New Roman" w:hAnsi="Times New Roman" w:cs="Times New Roman"/>
        </w:rPr>
        <w:t>tejto Z</w:t>
      </w:r>
      <w:r w:rsidRPr="000222C9">
        <w:rPr>
          <w:rFonts w:ascii="Times New Roman" w:hAnsi="Times New Roman" w:cs="Times New Roman"/>
        </w:rPr>
        <w:t>mluvy, a to po celú dobu povinnej archivácie dokumentov, určenou v súlade s platnými právnymi predpismi</w:t>
      </w:r>
      <w:r w:rsidR="00BE587A">
        <w:rPr>
          <w:rFonts w:ascii="Times New Roman" w:hAnsi="Times New Roman" w:cs="Times New Roman"/>
        </w:rPr>
        <w:t>.</w:t>
      </w:r>
    </w:p>
    <w:p w14:paraId="538EF760" w14:textId="77777777" w:rsidR="00BE587A" w:rsidRPr="00BE587A" w:rsidRDefault="00BE587A" w:rsidP="00BE587A">
      <w:pPr>
        <w:tabs>
          <w:tab w:val="left" w:pos="563"/>
        </w:tabs>
        <w:spacing w:line="276" w:lineRule="auto"/>
        <w:ind w:right="6"/>
        <w:jc w:val="both"/>
        <w:rPr>
          <w:rFonts w:ascii="Times New Roman" w:hAnsi="Times New Roman" w:cs="Times New Roman"/>
        </w:rPr>
      </w:pPr>
    </w:p>
    <w:p w14:paraId="72660D2F" w14:textId="0EF69EFD" w:rsidR="007834E8" w:rsidRDefault="007834E8" w:rsidP="007834E8">
      <w:pPr>
        <w:pStyle w:val="Odsekzoznamu"/>
        <w:numPr>
          <w:ilvl w:val="0"/>
          <w:numId w:val="14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Zmluvné </w:t>
      </w:r>
      <w:r w:rsidRPr="00E07E6E">
        <w:rPr>
          <w:rFonts w:ascii="Times New Roman" w:hAnsi="Times New Roman" w:cs="Times New Roman"/>
        </w:rPr>
        <w:t>strany si zmluvu prečítali, jej obsahu porozumeli, pričom svoju vôľu uzavrieť zmluvu prejavili slobodne a vážne. Prehlasujú, že táto zmluva nebola uzatvorená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v</w:t>
      </w:r>
      <w:r w:rsidRPr="00E07E6E">
        <w:rPr>
          <w:rFonts w:ascii="Times New Roman" w:hAnsi="Times New Roman" w:cs="Times New Roman"/>
          <w:spacing w:val="-3"/>
        </w:rPr>
        <w:t xml:space="preserve"> </w:t>
      </w:r>
      <w:r w:rsidRPr="00E07E6E">
        <w:rPr>
          <w:rFonts w:ascii="Times New Roman" w:hAnsi="Times New Roman" w:cs="Times New Roman"/>
        </w:rPr>
        <w:t>tiesni,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ani</w:t>
      </w:r>
      <w:r w:rsidRPr="00E07E6E">
        <w:rPr>
          <w:rFonts w:ascii="Times New Roman" w:hAnsi="Times New Roman" w:cs="Times New Roman"/>
          <w:spacing w:val="-2"/>
        </w:rPr>
        <w:t xml:space="preserve"> </w:t>
      </w:r>
      <w:r w:rsidRPr="00E07E6E">
        <w:rPr>
          <w:rFonts w:ascii="Times New Roman" w:hAnsi="Times New Roman" w:cs="Times New Roman"/>
        </w:rPr>
        <w:t>za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nápadne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nevýhodných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podmienok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a na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znak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súhlasu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ju vlastnoručne</w:t>
      </w:r>
      <w:r>
        <w:rPr>
          <w:rFonts w:ascii="Times New Roman" w:hAnsi="Times New Roman" w:cs="Times New Roman"/>
        </w:rPr>
        <w:t xml:space="preserve"> podpisujú. </w:t>
      </w:r>
    </w:p>
    <w:p w14:paraId="2BE72B22" w14:textId="77777777" w:rsidR="00BE587A" w:rsidRPr="00BE587A" w:rsidRDefault="00BE587A" w:rsidP="00BE587A">
      <w:pPr>
        <w:tabs>
          <w:tab w:val="left" w:pos="563"/>
        </w:tabs>
        <w:spacing w:line="276" w:lineRule="auto"/>
        <w:ind w:right="6"/>
        <w:jc w:val="both"/>
        <w:rPr>
          <w:rFonts w:ascii="Times New Roman" w:hAnsi="Times New Roman" w:cs="Times New Roman"/>
        </w:rPr>
      </w:pPr>
    </w:p>
    <w:p w14:paraId="36032865" w14:textId="02226809" w:rsidR="007834E8" w:rsidRDefault="007834E8" w:rsidP="007834E8">
      <w:pPr>
        <w:pStyle w:val="Odsekzoznamu"/>
        <w:numPr>
          <w:ilvl w:val="0"/>
          <w:numId w:val="14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Túto </w:t>
      </w:r>
      <w:r w:rsidRPr="00E07E6E">
        <w:rPr>
          <w:rFonts w:ascii="Times New Roman" w:hAnsi="Times New Roman" w:cs="Times New Roman"/>
        </w:rPr>
        <w:t>zmluvu vrátane jej príloh je možné meniť alebo dopĺňať len na základe vzájomnej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dohody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oboch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zmluvných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strán,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pričom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akékoľvek</w:t>
      </w:r>
      <w:r w:rsidRPr="00E07E6E">
        <w:rPr>
          <w:rFonts w:ascii="Times New Roman" w:hAnsi="Times New Roman" w:cs="Times New Roman"/>
          <w:spacing w:val="-3"/>
        </w:rPr>
        <w:t xml:space="preserve"> </w:t>
      </w:r>
      <w:r w:rsidRPr="00E07E6E">
        <w:rPr>
          <w:rFonts w:ascii="Times New Roman" w:hAnsi="Times New Roman" w:cs="Times New Roman"/>
        </w:rPr>
        <w:t>zmeny</w:t>
      </w:r>
      <w:r w:rsidRPr="00E07E6E">
        <w:rPr>
          <w:rFonts w:ascii="Times New Roman" w:hAnsi="Times New Roman" w:cs="Times New Roman"/>
          <w:spacing w:val="-2"/>
        </w:rPr>
        <w:t xml:space="preserve"> </w:t>
      </w:r>
      <w:r w:rsidRPr="00E07E6E">
        <w:rPr>
          <w:rFonts w:ascii="Times New Roman" w:hAnsi="Times New Roman" w:cs="Times New Roman"/>
        </w:rPr>
        <w:t>a</w:t>
      </w:r>
      <w:r w:rsidRPr="00E07E6E">
        <w:rPr>
          <w:rFonts w:ascii="Times New Roman" w:hAnsi="Times New Roman" w:cs="Times New Roman"/>
          <w:spacing w:val="-3"/>
        </w:rPr>
        <w:t xml:space="preserve"> </w:t>
      </w:r>
      <w:r w:rsidRPr="00E07E6E">
        <w:rPr>
          <w:rFonts w:ascii="Times New Roman" w:hAnsi="Times New Roman" w:cs="Times New Roman"/>
        </w:rPr>
        <w:t>doplnky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musia byť vykonané vo forme písomného a očíslovaného dodatku</w:t>
      </w:r>
      <w:r>
        <w:rPr>
          <w:rFonts w:ascii="Times New Roman" w:hAnsi="Times New Roman" w:cs="Times New Roman"/>
        </w:rPr>
        <w:t xml:space="preserve"> a musí spĺňať podmienky podľa § 18 zákona č. 343/2015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verejnom obstarávaní v</w:t>
      </w:r>
      <w:r w:rsidR="00BE587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aktuálnom</w:t>
      </w:r>
      <w:r w:rsidR="00BE587A">
        <w:rPr>
          <w:rFonts w:ascii="Times New Roman" w:hAnsi="Times New Roman" w:cs="Times New Roman"/>
        </w:rPr>
        <w:t xml:space="preserve"> znení. </w:t>
      </w:r>
    </w:p>
    <w:p w14:paraId="33165B32" w14:textId="77777777" w:rsidR="00BE587A" w:rsidRPr="00BE587A" w:rsidRDefault="00BE587A" w:rsidP="00BE587A">
      <w:pPr>
        <w:tabs>
          <w:tab w:val="left" w:pos="563"/>
        </w:tabs>
        <w:spacing w:line="276" w:lineRule="auto"/>
        <w:ind w:right="6"/>
        <w:jc w:val="both"/>
        <w:rPr>
          <w:rFonts w:ascii="Times New Roman" w:hAnsi="Times New Roman" w:cs="Times New Roman"/>
        </w:rPr>
      </w:pPr>
    </w:p>
    <w:p w14:paraId="71B89E65" w14:textId="6AC03D32" w:rsidR="007834E8" w:rsidRDefault="007834E8" w:rsidP="007834E8">
      <w:pPr>
        <w:pStyle w:val="Odsekzoznamu"/>
        <w:numPr>
          <w:ilvl w:val="0"/>
          <w:numId w:val="14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Zmluvné vzťahy </w:t>
      </w:r>
      <w:r w:rsidRPr="00E07E6E">
        <w:rPr>
          <w:rFonts w:ascii="Times New Roman" w:hAnsi="Times New Roman" w:cs="Times New Roman"/>
        </w:rPr>
        <w:t>neupravené touto zmluvou sa budú riadiť príslušnými ustanoveniami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zákona</w:t>
      </w:r>
      <w:r w:rsidRPr="00E07E6E">
        <w:rPr>
          <w:rFonts w:ascii="Times New Roman" w:hAnsi="Times New Roman" w:cs="Times New Roman"/>
          <w:spacing w:val="-3"/>
        </w:rPr>
        <w:t xml:space="preserve"> </w:t>
      </w:r>
      <w:r w:rsidRPr="00E07E6E">
        <w:rPr>
          <w:rFonts w:ascii="Times New Roman" w:hAnsi="Times New Roman" w:cs="Times New Roman"/>
        </w:rPr>
        <w:t>č.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513/1991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Z.</w:t>
      </w:r>
      <w:r w:rsidRPr="00E07E6E">
        <w:rPr>
          <w:rFonts w:ascii="Times New Roman" w:hAnsi="Times New Roman" w:cs="Times New Roman"/>
          <w:spacing w:val="-6"/>
        </w:rPr>
        <w:t xml:space="preserve"> </w:t>
      </w:r>
      <w:r w:rsidRPr="00E07E6E">
        <w:rPr>
          <w:rFonts w:ascii="Times New Roman" w:hAnsi="Times New Roman" w:cs="Times New Roman"/>
        </w:rPr>
        <w:t>z.</w:t>
      </w:r>
      <w:r w:rsidRPr="00E07E6E">
        <w:rPr>
          <w:rFonts w:ascii="Times New Roman" w:hAnsi="Times New Roman" w:cs="Times New Roman"/>
          <w:spacing w:val="-4"/>
        </w:rPr>
        <w:t xml:space="preserve"> </w:t>
      </w:r>
      <w:r w:rsidRPr="00E07E6E">
        <w:rPr>
          <w:rFonts w:ascii="Times New Roman" w:hAnsi="Times New Roman" w:cs="Times New Roman"/>
        </w:rPr>
        <w:t>Obchodný</w:t>
      </w:r>
      <w:r w:rsidRPr="00E07E6E">
        <w:rPr>
          <w:rFonts w:ascii="Times New Roman" w:hAnsi="Times New Roman" w:cs="Times New Roman"/>
          <w:spacing w:val="-5"/>
        </w:rPr>
        <w:t xml:space="preserve"> </w:t>
      </w:r>
      <w:r w:rsidRPr="00E07E6E">
        <w:rPr>
          <w:rFonts w:ascii="Times New Roman" w:hAnsi="Times New Roman" w:cs="Times New Roman"/>
        </w:rPr>
        <w:t>zákonník</w:t>
      </w:r>
      <w:r w:rsidRPr="00E07E6E">
        <w:rPr>
          <w:rFonts w:ascii="Times New Roman" w:hAnsi="Times New Roman" w:cs="Times New Roman"/>
          <w:spacing w:val="-6"/>
        </w:rPr>
        <w:t xml:space="preserve"> </w:t>
      </w:r>
      <w:r w:rsidRPr="00E07E6E">
        <w:rPr>
          <w:rFonts w:ascii="Times New Roman" w:hAnsi="Times New Roman" w:cs="Times New Roman"/>
        </w:rPr>
        <w:t>v znení</w:t>
      </w:r>
      <w:r w:rsidRPr="00E07E6E">
        <w:rPr>
          <w:rFonts w:ascii="Times New Roman" w:hAnsi="Times New Roman" w:cs="Times New Roman"/>
          <w:spacing w:val="-3"/>
        </w:rPr>
        <w:t xml:space="preserve"> </w:t>
      </w:r>
      <w:r w:rsidRPr="00E07E6E">
        <w:rPr>
          <w:rFonts w:ascii="Times New Roman" w:hAnsi="Times New Roman" w:cs="Times New Roman"/>
        </w:rPr>
        <w:t>neskorších</w:t>
      </w:r>
      <w:r>
        <w:rPr>
          <w:rFonts w:ascii="Times New Roman" w:hAnsi="Times New Roman" w:cs="Times New Roman"/>
        </w:rPr>
        <w:t xml:space="preserve"> predpisov. </w:t>
      </w:r>
    </w:p>
    <w:p w14:paraId="40FC582B" w14:textId="77777777" w:rsidR="00BE587A" w:rsidRPr="00BE587A" w:rsidRDefault="00BE587A" w:rsidP="00BE587A">
      <w:pPr>
        <w:tabs>
          <w:tab w:val="left" w:pos="563"/>
        </w:tabs>
        <w:spacing w:line="276" w:lineRule="auto"/>
        <w:ind w:right="6"/>
        <w:jc w:val="both"/>
        <w:rPr>
          <w:rFonts w:ascii="Times New Roman" w:hAnsi="Times New Roman" w:cs="Times New Roman"/>
        </w:rPr>
      </w:pPr>
    </w:p>
    <w:p w14:paraId="3BE66215" w14:textId="25542C1F" w:rsidR="007834E8" w:rsidRDefault="007834E8" w:rsidP="007834E8">
      <w:pPr>
        <w:pStyle w:val="Odsekzoznamu"/>
        <w:numPr>
          <w:ilvl w:val="0"/>
          <w:numId w:val="14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Pokiaľ by </w:t>
      </w:r>
      <w:r w:rsidRPr="0063668D">
        <w:rPr>
          <w:rFonts w:ascii="Times New Roman" w:hAnsi="Times New Roman" w:cs="Times New Roman"/>
        </w:rPr>
        <w:t>jednotlivé</w:t>
      </w:r>
      <w:r w:rsidRPr="0063668D">
        <w:rPr>
          <w:rFonts w:ascii="Times New Roman" w:hAnsi="Times New Roman" w:cs="Times New Roman"/>
          <w:spacing w:val="-4"/>
        </w:rPr>
        <w:t xml:space="preserve"> </w:t>
      </w:r>
      <w:r w:rsidRPr="0063668D">
        <w:rPr>
          <w:rFonts w:ascii="Times New Roman" w:hAnsi="Times New Roman" w:cs="Times New Roman"/>
        </w:rPr>
        <w:t>ustanovenia</w:t>
      </w:r>
      <w:r w:rsidRPr="0063668D">
        <w:rPr>
          <w:rFonts w:ascii="Times New Roman" w:hAnsi="Times New Roman" w:cs="Times New Roman"/>
          <w:spacing w:val="-4"/>
        </w:rPr>
        <w:t xml:space="preserve"> </w:t>
      </w:r>
      <w:r w:rsidRPr="0063668D">
        <w:rPr>
          <w:rFonts w:ascii="Times New Roman" w:hAnsi="Times New Roman" w:cs="Times New Roman"/>
        </w:rPr>
        <w:t>zmluvy boli</w:t>
      </w:r>
      <w:r w:rsidRPr="0063668D">
        <w:rPr>
          <w:rFonts w:ascii="Times New Roman" w:hAnsi="Times New Roman" w:cs="Times New Roman"/>
          <w:spacing w:val="-4"/>
        </w:rPr>
        <w:t xml:space="preserve"> </w:t>
      </w:r>
      <w:r w:rsidRPr="0063668D">
        <w:rPr>
          <w:rFonts w:ascii="Times New Roman" w:hAnsi="Times New Roman" w:cs="Times New Roman"/>
        </w:rPr>
        <w:t>neúčinné</w:t>
      </w:r>
      <w:r w:rsidRPr="0063668D">
        <w:rPr>
          <w:rFonts w:ascii="Times New Roman" w:hAnsi="Times New Roman" w:cs="Times New Roman"/>
          <w:spacing w:val="-4"/>
        </w:rPr>
        <w:t xml:space="preserve"> </w:t>
      </w:r>
      <w:r w:rsidRPr="0063668D">
        <w:rPr>
          <w:rFonts w:ascii="Times New Roman" w:hAnsi="Times New Roman" w:cs="Times New Roman"/>
        </w:rPr>
        <w:t>alebo</w:t>
      </w:r>
      <w:r w:rsidRPr="0063668D">
        <w:rPr>
          <w:rFonts w:ascii="Times New Roman" w:hAnsi="Times New Roman" w:cs="Times New Roman"/>
          <w:spacing w:val="-5"/>
        </w:rPr>
        <w:t xml:space="preserve"> </w:t>
      </w:r>
      <w:r w:rsidRPr="0063668D">
        <w:rPr>
          <w:rFonts w:ascii="Times New Roman" w:hAnsi="Times New Roman" w:cs="Times New Roman"/>
        </w:rPr>
        <w:t>sa</w:t>
      </w:r>
      <w:r w:rsidRPr="0063668D">
        <w:rPr>
          <w:rFonts w:ascii="Times New Roman" w:hAnsi="Times New Roman" w:cs="Times New Roman"/>
          <w:spacing w:val="-2"/>
        </w:rPr>
        <w:t xml:space="preserve"> </w:t>
      </w:r>
      <w:r w:rsidRPr="0063668D">
        <w:rPr>
          <w:rFonts w:ascii="Times New Roman" w:hAnsi="Times New Roman" w:cs="Times New Roman"/>
        </w:rPr>
        <w:t>neúčinnými</w:t>
      </w:r>
      <w:r w:rsidRPr="0063668D">
        <w:rPr>
          <w:rFonts w:ascii="Times New Roman" w:hAnsi="Times New Roman" w:cs="Times New Roman"/>
          <w:spacing w:val="-5"/>
        </w:rPr>
        <w:t xml:space="preserve"> </w:t>
      </w:r>
      <w:r w:rsidRPr="0063668D">
        <w:rPr>
          <w:rFonts w:ascii="Times New Roman" w:hAnsi="Times New Roman" w:cs="Times New Roman"/>
        </w:rPr>
        <w:t xml:space="preserve">stali, nebude tým </w:t>
      </w:r>
      <w:r w:rsidRPr="0063668D">
        <w:rPr>
          <w:rFonts w:ascii="Times New Roman" w:hAnsi="Times New Roman" w:cs="Times New Roman"/>
        </w:rPr>
        <w:lastRenderedPageBreak/>
        <w:t>dotknutá platnosť ostatného obsahu zmluvy. V tomto prípade bude neúčinné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ustanovenie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nahradené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úpravou,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ktorá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je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účelu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neúčinného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ustanovenia najbližšia. Uvedené platí aj vtedy, ak sa ukáže byť niektorá úprava</w:t>
      </w:r>
      <w:r>
        <w:rPr>
          <w:rFonts w:ascii="Times New Roman" w:hAnsi="Times New Roman" w:cs="Times New Roman"/>
        </w:rPr>
        <w:t xml:space="preserve"> nevykonateľná. </w:t>
      </w:r>
    </w:p>
    <w:p w14:paraId="32849450" w14:textId="77777777" w:rsidR="00BE587A" w:rsidRPr="00BE587A" w:rsidRDefault="00BE587A" w:rsidP="00BE587A">
      <w:pPr>
        <w:tabs>
          <w:tab w:val="left" w:pos="563"/>
        </w:tabs>
        <w:spacing w:line="276" w:lineRule="auto"/>
        <w:ind w:right="6"/>
        <w:jc w:val="both"/>
        <w:rPr>
          <w:rFonts w:ascii="Times New Roman" w:hAnsi="Times New Roman" w:cs="Times New Roman"/>
        </w:rPr>
      </w:pPr>
    </w:p>
    <w:p w14:paraId="295D78BB" w14:textId="76738408" w:rsidR="007834E8" w:rsidRDefault="007834E8" w:rsidP="007834E8">
      <w:pPr>
        <w:pStyle w:val="Odsekzoznamu"/>
        <w:numPr>
          <w:ilvl w:val="0"/>
          <w:numId w:val="14"/>
        </w:numPr>
        <w:tabs>
          <w:tab w:val="left" w:pos="563"/>
        </w:tabs>
        <w:spacing w:line="276" w:lineRule="auto"/>
        <w:ind w:left="567" w:right="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Zmluva nadobúda </w:t>
      </w:r>
      <w:r w:rsidRPr="0063668D">
        <w:rPr>
          <w:rFonts w:ascii="Times New Roman" w:hAnsi="Times New Roman" w:cs="Times New Roman"/>
        </w:rPr>
        <w:t>platnosť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dňom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podpisu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oboma</w:t>
      </w:r>
      <w:r w:rsidRPr="0063668D">
        <w:rPr>
          <w:rFonts w:ascii="Times New Roman" w:hAnsi="Times New Roman" w:cs="Times New Roman"/>
          <w:spacing w:val="-3"/>
        </w:rPr>
        <w:t xml:space="preserve"> </w:t>
      </w:r>
      <w:r w:rsidRPr="0063668D">
        <w:rPr>
          <w:rFonts w:ascii="Times New Roman" w:hAnsi="Times New Roman" w:cs="Times New Roman"/>
        </w:rPr>
        <w:t>zúčastnenými</w:t>
      </w:r>
      <w:r w:rsidRPr="0063668D">
        <w:rPr>
          <w:rFonts w:ascii="Times New Roman" w:hAnsi="Times New Roman" w:cs="Times New Roman"/>
          <w:spacing w:val="-4"/>
        </w:rPr>
        <w:t xml:space="preserve"> </w:t>
      </w:r>
      <w:r w:rsidRPr="0063668D">
        <w:rPr>
          <w:rFonts w:ascii="Times New Roman" w:hAnsi="Times New Roman" w:cs="Times New Roman"/>
        </w:rPr>
        <w:t>stranami.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 xml:space="preserve">Zmluva nadobúda účinnosť v súlade s </w:t>
      </w:r>
      <w:proofErr w:type="spellStart"/>
      <w:r w:rsidRPr="0063668D">
        <w:rPr>
          <w:rFonts w:ascii="Times New Roman" w:hAnsi="Times New Roman" w:cs="Times New Roman"/>
        </w:rPr>
        <w:t>ust</w:t>
      </w:r>
      <w:proofErr w:type="spellEnd"/>
      <w:r w:rsidRPr="0063668D">
        <w:rPr>
          <w:rFonts w:ascii="Times New Roman" w:hAnsi="Times New Roman" w:cs="Times New Roman"/>
        </w:rPr>
        <w:t xml:space="preserve">. § 47a a </w:t>
      </w:r>
      <w:proofErr w:type="spellStart"/>
      <w:r w:rsidRPr="0063668D">
        <w:rPr>
          <w:rFonts w:ascii="Times New Roman" w:hAnsi="Times New Roman" w:cs="Times New Roman"/>
        </w:rPr>
        <w:t>n</w:t>
      </w:r>
      <w:r w:rsidR="003872F0">
        <w:rPr>
          <w:rFonts w:ascii="Times New Roman" w:hAnsi="Times New Roman" w:cs="Times New Roman"/>
        </w:rPr>
        <w:t>a</w:t>
      </w:r>
      <w:r w:rsidRPr="0063668D">
        <w:rPr>
          <w:rFonts w:ascii="Times New Roman" w:hAnsi="Times New Roman" w:cs="Times New Roman"/>
        </w:rPr>
        <w:t>sl</w:t>
      </w:r>
      <w:proofErr w:type="spellEnd"/>
      <w:r w:rsidRPr="0063668D">
        <w:rPr>
          <w:rFonts w:ascii="Times New Roman" w:hAnsi="Times New Roman" w:cs="Times New Roman"/>
        </w:rPr>
        <w:t>. Občianskeho zákonníka v znení neskorších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zmien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a</w:t>
      </w:r>
      <w:r w:rsidRPr="0063668D">
        <w:rPr>
          <w:rFonts w:ascii="Times New Roman" w:hAnsi="Times New Roman" w:cs="Times New Roman"/>
          <w:spacing w:val="-5"/>
        </w:rPr>
        <w:t xml:space="preserve"> </w:t>
      </w:r>
      <w:r w:rsidRPr="0063668D">
        <w:rPr>
          <w:rFonts w:ascii="Times New Roman" w:hAnsi="Times New Roman" w:cs="Times New Roman"/>
        </w:rPr>
        <w:t>predpisov,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a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to</w:t>
      </w:r>
      <w:r w:rsidRPr="0063668D">
        <w:rPr>
          <w:rFonts w:ascii="Times New Roman" w:hAnsi="Times New Roman" w:cs="Times New Roman"/>
          <w:spacing w:val="-6"/>
        </w:rPr>
        <w:t xml:space="preserve"> </w:t>
      </w:r>
      <w:r w:rsidRPr="0063668D">
        <w:rPr>
          <w:rFonts w:ascii="Times New Roman" w:hAnsi="Times New Roman" w:cs="Times New Roman"/>
        </w:rPr>
        <w:t>dňom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nasledujúcim</w:t>
      </w:r>
      <w:r w:rsidRPr="0063668D">
        <w:rPr>
          <w:rFonts w:ascii="Times New Roman" w:hAnsi="Times New Roman" w:cs="Times New Roman"/>
          <w:spacing w:val="-8"/>
        </w:rPr>
        <w:t xml:space="preserve"> </w:t>
      </w:r>
      <w:r w:rsidRPr="0063668D">
        <w:rPr>
          <w:rFonts w:ascii="Times New Roman" w:hAnsi="Times New Roman" w:cs="Times New Roman"/>
        </w:rPr>
        <w:t>po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dni</w:t>
      </w:r>
      <w:r w:rsidRPr="0063668D">
        <w:rPr>
          <w:rFonts w:ascii="Times New Roman" w:hAnsi="Times New Roman" w:cs="Times New Roman"/>
          <w:spacing w:val="-7"/>
        </w:rPr>
        <w:t xml:space="preserve"> </w:t>
      </w:r>
      <w:r w:rsidRPr="0063668D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j zverejnenia. </w:t>
      </w:r>
    </w:p>
    <w:p w14:paraId="4000D40E" w14:textId="77777777" w:rsidR="0085168D" w:rsidRPr="00E07E6E" w:rsidRDefault="0085168D" w:rsidP="0063668D">
      <w:pPr>
        <w:pStyle w:val="Zkladntext"/>
        <w:ind w:left="567" w:right="6" w:hanging="567"/>
        <w:rPr>
          <w:rFonts w:ascii="Times New Roman" w:hAnsi="Times New Roman" w:cs="Times New Roman"/>
          <w:sz w:val="22"/>
          <w:szCs w:val="22"/>
        </w:rPr>
      </w:pPr>
    </w:p>
    <w:p w14:paraId="7AD400BD" w14:textId="77777777" w:rsidR="0085168D" w:rsidRPr="00E07E6E" w:rsidRDefault="0085168D" w:rsidP="0085168D">
      <w:pPr>
        <w:pStyle w:val="Zkladntext"/>
        <w:spacing w:before="142"/>
        <w:ind w:right="6"/>
        <w:rPr>
          <w:rFonts w:ascii="Times New Roman" w:hAnsi="Times New Roman" w:cs="Times New Roman"/>
          <w:sz w:val="22"/>
          <w:szCs w:val="22"/>
        </w:rPr>
      </w:pPr>
    </w:p>
    <w:p w14:paraId="322D42D4" w14:textId="77777777" w:rsidR="0085168D" w:rsidRPr="00E07E6E" w:rsidRDefault="0085168D" w:rsidP="0063668D">
      <w:pPr>
        <w:pStyle w:val="Zkladntext"/>
        <w:ind w:left="567" w:right="6"/>
        <w:rPr>
          <w:rFonts w:ascii="Times New Roman" w:hAnsi="Times New Roman" w:cs="Times New Roman"/>
          <w:sz w:val="22"/>
          <w:szCs w:val="22"/>
        </w:rPr>
      </w:pPr>
      <w:r w:rsidRPr="00E07E6E">
        <w:rPr>
          <w:rFonts w:ascii="Times New Roman" w:hAnsi="Times New Roman" w:cs="Times New Roman"/>
          <w:sz w:val="22"/>
          <w:szCs w:val="22"/>
        </w:rPr>
        <w:t>V</w:t>
      </w:r>
      <w:r w:rsidRPr="00E07E6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z w:val="22"/>
          <w:szCs w:val="22"/>
        </w:rPr>
        <w:t>Banskej</w:t>
      </w:r>
      <w:r w:rsidRPr="00E07E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z w:val="22"/>
          <w:szCs w:val="22"/>
        </w:rPr>
        <w:t>Štiavnici</w:t>
      </w:r>
      <w:r w:rsidRPr="00E07E6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pacing w:val="-5"/>
          <w:sz w:val="22"/>
          <w:szCs w:val="22"/>
        </w:rPr>
        <w:t>dňa</w:t>
      </w:r>
      <w:r w:rsidR="0063668D">
        <w:rPr>
          <w:rFonts w:ascii="Times New Roman" w:hAnsi="Times New Roman" w:cs="Times New Roman"/>
          <w:spacing w:val="-5"/>
          <w:sz w:val="22"/>
          <w:szCs w:val="22"/>
        </w:rPr>
        <w:t>: ...................</w:t>
      </w:r>
      <w:r w:rsidR="0063668D">
        <w:rPr>
          <w:rFonts w:ascii="Times New Roman" w:hAnsi="Times New Roman" w:cs="Times New Roman"/>
          <w:spacing w:val="-5"/>
          <w:sz w:val="22"/>
          <w:szCs w:val="22"/>
        </w:rPr>
        <w:tab/>
      </w:r>
      <w:r w:rsidR="0063668D">
        <w:rPr>
          <w:rFonts w:ascii="Times New Roman" w:hAnsi="Times New Roman" w:cs="Times New Roman"/>
          <w:spacing w:val="-5"/>
          <w:sz w:val="22"/>
          <w:szCs w:val="22"/>
        </w:rPr>
        <w:tab/>
      </w:r>
      <w:r w:rsidR="0063668D">
        <w:rPr>
          <w:rFonts w:ascii="Times New Roman" w:hAnsi="Times New Roman" w:cs="Times New Roman"/>
          <w:spacing w:val="-5"/>
          <w:sz w:val="22"/>
          <w:szCs w:val="22"/>
        </w:rPr>
        <w:tab/>
        <w:t>V..............................., dňa:.................</w:t>
      </w:r>
    </w:p>
    <w:p w14:paraId="0D6995B6" w14:textId="77777777" w:rsidR="0085168D" w:rsidRPr="00E07E6E" w:rsidRDefault="0085168D" w:rsidP="0063668D">
      <w:pPr>
        <w:pStyle w:val="Zkladntext"/>
        <w:ind w:left="567" w:right="6"/>
        <w:rPr>
          <w:rFonts w:ascii="Times New Roman" w:hAnsi="Times New Roman" w:cs="Times New Roman"/>
          <w:sz w:val="22"/>
          <w:szCs w:val="22"/>
        </w:rPr>
      </w:pPr>
    </w:p>
    <w:p w14:paraId="26A120AA" w14:textId="77777777" w:rsidR="0085168D" w:rsidRPr="00E07E6E" w:rsidRDefault="0085168D" w:rsidP="0063668D">
      <w:pPr>
        <w:pStyle w:val="Zkladntext"/>
        <w:spacing w:before="143"/>
        <w:ind w:left="567" w:right="6"/>
        <w:rPr>
          <w:rFonts w:ascii="Times New Roman" w:hAnsi="Times New Roman" w:cs="Times New Roman"/>
          <w:sz w:val="22"/>
          <w:szCs w:val="22"/>
        </w:rPr>
      </w:pPr>
    </w:p>
    <w:p w14:paraId="0E6EE06B" w14:textId="77777777" w:rsidR="0085168D" w:rsidRPr="00E07E6E" w:rsidRDefault="0085168D" w:rsidP="0063668D">
      <w:pPr>
        <w:pStyle w:val="Zkladntext"/>
        <w:ind w:left="567" w:right="6"/>
        <w:rPr>
          <w:rFonts w:ascii="Times New Roman" w:hAnsi="Times New Roman" w:cs="Times New Roman"/>
          <w:sz w:val="22"/>
          <w:szCs w:val="22"/>
        </w:rPr>
      </w:pPr>
      <w:r w:rsidRPr="00E07E6E">
        <w:rPr>
          <w:rFonts w:ascii="Times New Roman" w:hAnsi="Times New Roman" w:cs="Times New Roman"/>
          <w:sz w:val="22"/>
          <w:szCs w:val="22"/>
        </w:rPr>
        <w:t>Za</w:t>
      </w:r>
      <w:r w:rsidRPr="00E07E6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pacing w:val="-2"/>
          <w:sz w:val="22"/>
          <w:szCs w:val="22"/>
        </w:rPr>
        <w:t>objednávateľa:</w:t>
      </w:r>
      <w:r w:rsidR="0063668D">
        <w:rPr>
          <w:rFonts w:ascii="Times New Roman" w:hAnsi="Times New Roman" w:cs="Times New Roman"/>
          <w:sz w:val="22"/>
          <w:szCs w:val="22"/>
        </w:rPr>
        <w:tab/>
      </w:r>
      <w:r w:rsidR="0063668D">
        <w:rPr>
          <w:rFonts w:ascii="Times New Roman" w:hAnsi="Times New Roman" w:cs="Times New Roman"/>
          <w:sz w:val="22"/>
          <w:szCs w:val="22"/>
        </w:rPr>
        <w:tab/>
      </w:r>
      <w:r w:rsidR="0063668D">
        <w:rPr>
          <w:rFonts w:ascii="Times New Roman" w:hAnsi="Times New Roman" w:cs="Times New Roman"/>
          <w:sz w:val="22"/>
          <w:szCs w:val="22"/>
        </w:rPr>
        <w:tab/>
      </w:r>
      <w:r w:rsidR="0063668D">
        <w:rPr>
          <w:rFonts w:ascii="Times New Roman" w:hAnsi="Times New Roman" w:cs="Times New Roman"/>
          <w:sz w:val="22"/>
          <w:szCs w:val="22"/>
        </w:rPr>
        <w:tab/>
      </w:r>
      <w:r w:rsidR="0063668D">
        <w:rPr>
          <w:rFonts w:ascii="Times New Roman" w:hAnsi="Times New Roman" w:cs="Times New Roman"/>
          <w:sz w:val="22"/>
          <w:szCs w:val="22"/>
        </w:rPr>
        <w:tab/>
      </w:r>
      <w:r w:rsidRPr="00E07E6E">
        <w:rPr>
          <w:rFonts w:ascii="Times New Roman" w:hAnsi="Times New Roman" w:cs="Times New Roman"/>
          <w:sz w:val="22"/>
          <w:szCs w:val="22"/>
        </w:rPr>
        <w:t>Za</w:t>
      </w:r>
      <w:r w:rsidRPr="00E07E6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7E6E">
        <w:rPr>
          <w:rFonts w:ascii="Times New Roman" w:hAnsi="Times New Roman" w:cs="Times New Roman"/>
          <w:spacing w:val="-2"/>
          <w:sz w:val="22"/>
          <w:szCs w:val="22"/>
        </w:rPr>
        <w:t>dodávateľa:</w:t>
      </w:r>
    </w:p>
    <w:p w14:paraId="4EA4275C" w14:textId="77777777" w:rsidR="0085168D" w:rsidRPr="0063668D" w:rsidRDefault="0085168D" w:rsidP="0063668D">
      <w:pPr>
        <w:pStyle w:val="Zkladntext"/>
        <w:ind w:left="567" w:right="6"/>
        <w:rPr>
          <w:rFonts w:ascii="Times New Roman" w:hAnsi="Times New Roman" w:cs="Times New Roman"/>
          <w:sz w:val="22"/>
          <w:szCs w:val="22"/>
        </w:rPr>
      </w:pPr>
    </w:p>
    <w:p w14:paraId="0A86E0FF" w14:textId="77777777" w:rsidR="0085168D" w:rsidRPr="0063668D" w:rsidRDefault="0085168D" w:rsidP="0063668D">
      <w:pPr>
        <w:pStyle w:val="Zkladntext"/>
        <w:ind w:left="567" w:right="6"/>
        <w:rPr>
          <w:rFonts w:ascii="Times New Roman" w:hAnsi="Times New Roman" w:cs="Times New Roman"/>
          <w:sz w:val="22"/>
          <w:szCs w:val="22"/>
        </w:rPr>
      </w:pPr>
    </w:p>
    <w:p w14:paraId="737251AD" w14:textId="77777777" w:rsidR="0085168D" w:rsidRPr="0063668D" w:rsidRDefault="0085168D" w:rsidP="0063668D">
      <w:pPr>
        <w:pStyle w:val="Zkladntext"/>
        <w:ind w:left="567" w:right="6"/>
        <w:rPr>
          <w:rFonts w:ascii="Times New Roman" w:hAnsi="Times New Roman" w:cs="Times New Roman"/>
          <w:sz w:val="22"/>
          <w:szCs w:val="22"/>
        </w:rPr>
      </w:pPr>
    </w:p>
    <w:p w14:paraId="03B45F26" w14:textId="2FBA3F38" w:rsidR="0085168D" w:rsidRPr="0063668D" w:rsidRDefault="0085168D" w:rsidP="005E6477">
      <w:pPr>
        <w:tabs>
          <w:tab w:val="left" w:pos="5954"/>
        </w:tabs>
        <w:ind w:left="567" w:right="6"/>
        <w:rPr>
          <w:rFonts w:ascii="Times New Roman" w:hAnsi="Times New Roman" w:cs="Times New Roman"/>
        </w:rPr>
      </w:pPr>
      <w:r w:rsidRPr="0063668D">
        <w:rPr>
          <w:rFonts w:ascii="Times New Roman" w:hAnsi="Times New Roman" w:cs="Times New Roman"/>
          <w:spacing w:val="-2"/>
        </w:rPr>
        <w:t>.......................................</w:t>
      </w:r>
      <w:r w:rsidR="00C14024">
        <w:rPr>
          <w:rFonts w:ascii="Times New Roman" w:hAnsi="Times New Roman" w:cs="Times New Roman"/>
          <w:spacing w:val="-2"/>
        </w:rPr>
        <w:t>,.............</w:t>
      </w:r>
      <w:r w:rsidR="005E6477">
        <w:rPr>
          <w:rFonts w:ascii="Times New Roman" w:hAnsi="Times New Roman" w:cs="Times New Roman"/>
        </w:rPr>
        <w:tab/>
      </w:r>
      <w:r w:rsidRPr="0063668D">
        <w:rPr>
          <w:rFonts w:ascii="Times New Roman" w:hAnsi="Times New Roman" w:cs="Times New Roman"/>
          <w:spacing w:val="-2"/>
        </w:rPr>
        <w:t>.</w:t>
      </w:r>
      <w:r w:rsidR="005E6477">
        <w:rPr>
          <w:rFonts w:ascii="Times New Roman" w:hAnsi="Times New Roman" w:cs="Times New Roman"/>
          <w:spacing w:val="-2"/>
        </w:rPr>
        <w:t>..</w:t>
      </w:r>
      <w:r w:rsidRPr="0063668D">
        <w:rPr>
          <w:rFonts w:ascii="Times New Roman" w:hAnsi="Times New Roman" w:cs="Times New Roman"/>
          <w:spacing w:val="-2"/>
        </w:rPr>
        <w:t>..........................................</w:t>
      </w:r>
    </w:p>
    <w:p w14:paraId="39B2EDAD" w14:textId="013FAECA" w:rsidR="00C14024" w:rsidRDefault="0063668D" w:rsidP="00C14024">
      <w:pPr>
        <w:ind w:left="708" w:hanging="141"/>
        <w:rPr>
          <w:rFonts w:ascii="Times New Roman" w:hAnsi="Times New Roman" w:cs="Times New Roman"/>
          <w:b/>
          <w:bCs/>
        </w:rPr>
      </w:pPr>
      <w:r w:rsidRPr="0063668D">
        <w:rPr>
          <w:rFonts w:ascii="Times New Roman" w:hAnsi="Times New Roman" w:cs="Times New Roman"/>
          <w:b/>
          <w:bCs/>
        </w:rPr>
        <w:t>Mgr. Zuzana Denková, PhD.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E6477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Meno a priezvisko oprávneného </w:t>
      </w:r>
      <w:r w:rsidR="00C14024">
        <w:rPr>
          <w:rFonts w:ascii="Times New Roman" w:hAnsi="Times New Roman" w:cs="Times New Roman"/>
          <w:b/>
          <w:bCs/>
        </w:rPr>
        <w:t>zástupcu</w:t>
      </w:r>
      <w:r>
        <w:rPr>
          <w:rFonts w:ascii="Times New Roman" w:hAnsi="Times New Roman" w:cs="Times New Roman"/>
          <w:b/>
          <w:bCs/>
        </w:rPr>
        <w:t xml:space="preserve"> </w:t>
      </w:r>
      <w:r w:rsidR="00C14024">
        <w:rPr>
          <w:rFonts w:ascii="Times New Roman" w:hAnsi="Times New Roman" w:cs="Times New Roman"/>
          <w:b/>
          <w:bCs/>
        </w:rPr>
        <w:t xml:space="preserve">   </w:t>
      </w:r>
    </w:p>
    <w:p w14:paraId="2054DA85" w14:textId="5A311A93" w:rsidR="0063668D" w:rsidRPr="0063668D" w:rsidRDefault="00C14024" w:rsidP="00C1402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riad</w:t>
      </w:r>
      <w:r w:rsidR="0063668D" w:rsidRPr="0063668D">
        <w:rPr>
          <w:rFonts w:ascii="Times New Roman" w:hAnsi="Times New Roman" w:cs="Times New Roman"/>
          <w:b/>
          <w:bCs/>
        </w:rPr>
        <w:t>iteľka SBM</w:t>
      </w:r>
      <w:r w:rsidR="0063668D">
        <w:rPr>
          <w:rFonts w:ascii="Times New Roman" w:hAnsi="Times New Roman" w:cs="Times New Roman"/>
          <w:b/>
          <w:bCs/>
        </w:rPr>
        <w:tab/>
      </w:r>
      <w:r w:rsidR="0063668D">
        <w:rPr>
          <w:rFonts w:ascii="Times New Roman" w:hAnsi="Times New Roman" w:cs="Times New Roman"/>
          <w:b/>
          <w:bCs/>
        </w:rPr>
        <w:tab/>
      </w:r>
      <w:r w:rsidR="0063668D">
        <w:rPr>
          <w:rFonts w:ascii="Times New Roman" w:hAnsi="Times New Roman" w:cs="Times New Roman"/>
          <w:b/>
          <w:bCs/>
        </w:rPr>
        <w:tab/>
      </w:r>
      <w:r w:rsidR="0063668D">
        <w:rPr>
          <w:rFonts w:ascii="Times New Roman" w:hAnsi="Times New Roman" w:cs="Times New Roman"/>
          <w:b/>
          <w:bCs/>
        </w:rPr>
        <w:tab/>
      </w:r>
      <w:r w:rsidR="0063668D">
        <w:rPr>
          <w:rFonts w:ascii="Times New Roman" w:hAnsi="Times New Roman" w:cs="Times New Roman"/>
          <w:b/>
          <w:bCs/>
        </w:rPr>
        <w:tab/>
      </w:r>
      <w:r w:rsidR="0063668D">
        <w:rPr>
          <w:rFonts w:ascii="Times New Roman" w:hAnsi="Times New Roman" w:cs="Times New Roman"/>
          <w:b/>
          <w:bCs/>
        </w:rPr>
        <w:tab/>
      </w:r>
      <w:r w:rsidR="005E6477">
        <w:rPr>
          <w:rFonts w:ascii="Times New Roman" w:hAnsi="Times New Roman" w:cs="Times New Roman"/>
          <w:b/>
          <w:bCs/>
        </w:rPr>
        <w:t xml:space="preserve">      </w:t>
      </w:r>
      <w:r w:rsidR="0063668D">
        <w:rPr>
          <w:rFonts w:ascii="Times New Roman" w:hAnsi="Times New Roman" w:cs="Times New Roman"/>
          <w:b/>
          <w:bCs/>
        </w:rPr>
        <w:t xml:space="preserve">funkcia </w:t>
      </w:r>
    </w:p>
    <w:sectPr w:rsidR="0063668D" w:rsidRPr="0063668D" w:rsidSect="005E6477">
      <w:pgSz w:w="11910" w:h="16840"/>
      <w:pgMar w:top="1417" w:right="1417" w:bottom="1417" w:left="1417" w:header="74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CA4"/>
    <w:multiLevelType w:val="hybridMultilevel"/>
    <w:tmpl w:val="A3E61916"/>
    <w:lvl w:ilvl="0" w:tplc="2288FF2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89B"/>
    <w:multiLevelType w:val="multilevel"/>
    <w:tmpl w:val="DBB8B2D6"/>
    <w:lvl w:ilvl="0">
      <w:start w:val="7"/>
      <w:numFmt w:val="decimal"/>
      <w:lvlText w:val="%1"/>
      <w:lvlJc w:val="left"/>
      <w:pPr>
        <w:ind w:left="129" w:hanging="722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29" w:hanging="722"/>
        <w:jc w:val="right"/>
      </w:pPr>
      <w:rPr>
        <w:rFonts w:hint="default"/>
        <w:spacing w:val="-1"/>
        <w:w w:val="102"/>
        <w:lang w:val="sk-SK" w:eastAsia="en-US" w:bidi="ar-SA"/>
      </w:rPr>
    </w:lvl>
    <w:lvl w:ilvl="2">
      <w:numFmt w:val="bullet"/>
      <w:lvlText w:val="•"/>
      <w:lvlJc w:val="left"/>
      <w:pPr>
        <w:ind w:left="2060" w:hanging="72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030" w:hanging="72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00" w:hanging="72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70" w:hanging="72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40" w:hanging="72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10" w:hanging="72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0" w:hanging="722"/>
      </w:pPr>
      <w:rPr>
        <w:rFonts w:hint="default"/>
        <w:lang w:val="sk-SK" w:eastAsia="en-US" w:bidi="ar-SA"/>
      </w:rPr>
    </w:lvl>
  </w:abstractNum>
  <w:abstractNum w:abstractNumId="2" w15:restartNumberingAfterBreak="0">
    <w:nsid w:val="13CF180D"/>
    <w:multiLevelType w:val="multilevel"/>
    <w:tmpl w:val="1C3CA5CA"/>
    <w:lvl w:ilvl="0">
      <w:start w:val="6"/>
      <w:numFmt w:val="decimal"/>
      <w:lvlText w:val="%1"/>
      <w:lvlJc w:val="left"/>
      <w:pPr>
        <w:ind w:left="116" w:hanging="451"/>
      </w:pPr>
      <w:rPr>
        <w:rFonts w:hint="default"/>
        <w:lang w:val="sk-SK" w:eastAsia="en-US" w:bidi="ar-SA"/>
      </w:rPr>
    </w:lvl>
    <w:lvl w:ilvl="1">
      <w:start w:val="1"/>
      <w:numFmt w:val="decimal"/>
      <w:lvlText w:val="6.%2"/>
      <w:lvlJc w:val="left"/>
      <w:pPr>
        <w:ind w:left="25" w:hanging="360"/>
      </w:pPr>
      <w:rPr>
        <w:rFonts w:hint="default"/>
        <w:sz w:val="22"/>
        <w:szCs w:val="22"/>
      </w:rPr>
    </w:lvl>
    <w:lvl w:ilvl="2">
      <w:numFmt w:val="bullet"/>
      <w:lvlText w:val="•"/>
      <w:lvlJc w:val="left"/>
      <w:pPr>
        <w:ind w:left="1949" w:hanging="45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63" w:hanging="45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78" w:hanging="45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93" w:hanging="45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7" w:hanging="45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2" w:hanging="45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37" w:hanging="451"/>
      </w:pPr>
      <w:rPr>
        <w:rFonts w:hint="default"/>
        <w:lang w:val="sk-SK" w:eastAsia="en-US" w:bidi="ar-SA"/>
      </w:rPr>
    </w:lvl>
  </w:abstractNum>
  <w:abstractNum w:abstractNumId="3" w15:restartNumberingAfterBreak="0">
    <w:nsid w:val="1B0D0460"/>
    <w:multiLevelType w:val="hybridMultilevel"/>
    <w:tmpl w:val="449A44A8"/>
    <w:lvl w:ilvl="0" w:tplc="E820C24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F13"/>
    <w:multiLevelType w:val="hybridMultilevel"/>
    <w:tmpl w:val="8658756C"/>
    <w:lvl w:ilvl="0" w:tplc="5B0085F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E3461"/>
    <w:multiLevelType w:val="multilevel"/>
    <w:tmpl w:val="5FEE88E2"/>
    <w:lvl w:ilvl="0">
      <w:start w:val="3"/>
      <w:numFmt w:val="decimal"/>
      <w:lvlText w:val="%1"/>
      <w:lvlJc w:val="left"/>
      <w:pPr>
        <w:ind w:left="116" w:hanging="454"/>
      </w:pPr>
      <w:rPr>
        <w:rFonts w:hint="default"/>
        <w:lang w:val="sk-SK" w:eastAsia="en-US" w:bidi="ar-SA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sz w:val="22"/>
        <w:szCs w:val="22"/>
      </w:rPr>
    </w:lvl>
    <w:lvl w:ilvl="2">
      <w:numFmt w:val="bullet"/>
      <w:lvlText w:val="•"/>
      <w:lvlJc w:val="left"/>
      <w:pPr>
        <w:ind w:left="1949" w:hanging="454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63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78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93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7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2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37" w:hanging="454"/>
      </w:pPr>
      <w:rPr>
        <w:rFonts w:hint="default"/>
        <w:lang w:val="sk-SK" w:eastAsia="en-US" w:bidi="ar-SA"/>
      </w:rPr>
    </w:lvl>
  </w:abstractNum>
  <w:abstractNum w:abstractNumId="6" w15:restartNumberingAfterBreak="0">
    <w:nsid w:val="44970E8E"/>
    <w:multiLevelType w:val="multilevel"/>
    <w:tmpl w:val="FE9E7E86"/>
    <w:lvl w:ilvl="0">
      <w:start w:val="4"/>
      <w:numFmt w:val="decimal"/>
      <w:lvlText w:val="%1"/>
      <w:lvlJc w:val="left"/>
      <w:pPr>
        <w:ind w:left="116" w:hanging="452"/>
      </w:pPr>
      <w:rPr>
        <w:rFonts w:hint="default"/>
        <w:lang w:val="sk-SK" w:eastAsia="en-US" w:bidi="ar-SA"/>
      </w:rPr>
    </w:lvl>
    <w:lvl w:ilvl="1">
      <w:start w:val="4"/>
      <w:numFmt w:val="decimal"/>
      <w:lvlText w:val="%1.%2."/>
      <w:lvlJc w:val="left"/>
      <w:pPr>
        <w:ind w:left="116" w:hanging="452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49" w:hanging="45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63" w:hanging="45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78" w:hanging="45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93" w:hanging="45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7" w:hanging="45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2" w:hanging="45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37" w:hanging="452"/>
      </w:pPr>
      <w:rPr>
        <w:rFonts w:hint="default"/>
        <w:lang w:val="sk-SK" w:eastAsia="en-US" w:bidi="ar-SA"/>
      </w:rPr>
    </w:lvl>
  </w:abstractNum>
  <w:abstractNum w:abstractNumId="7" w15:restartNumberingAfterBreak="0">
    <w:nsid w:val="4F7C156E"/>
    <w:multiLevelType w:val="hybridMultilevel"/>
    <w:tmpl w:val="65F4C722"/>
    <w:lvl w:ilvl="0" w:tplc="F38A8C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1E15"/>
    <w:multiLevelType w:val="hybridMultilevel"/>
    <w:tmpl w:val="5DA4D492"/>
    <w:lvl w:ilvl="0" w:tplc="BB7ACC8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13D"/>
    <w:multiLevelType w:val="hybridMultilevel"/>
    <w:tmpl w:val="6FD8541E"/>
    <w:lvl w:ilvl="0" w:tplc="B5F630F4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41B02"/>
    <w:multiLevelType w:val="multilevel"/>
    <w:tmpl w:val="8AAA3026"/>
    <w:lvl w:ilvl="0">
      <w:start w:val="6"/>
      <w:numFmt w:val="decimal"/>
      <w:lvlText w:val="%1"/>
      <w:lvlJc w:val="left"/>
      <w:pPr>
        <w:ind w:left="477" w:hanging="5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7" w:hanging="580"/>
        <w:jc w:val="right"/>
      </w:pPr>
      <w:rPr>
        <w:rFonts w:hint="default"/>
        <w:spacing w:val="0"/>
        <w:w w:val="103"/>
        <w:lang w:val="sk-SK" w:eastAsia="en-US" w:bidi="ar-SA"/>
      </w:rPr>
    </w:lvl>
    <w:lvl w:ilvl="2">
      <w:numFmt w:val="bullet"/>
      <w:lvlText w:val="•"/>
      <w:lvlJc w:val="left"/>
      <w:pPr>
        <w:ind w:left="2348" w:hanging="58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2" w:hanging="5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16" w:hanging="5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0" w:hanging="5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4" w:hanging="5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8" w:hanging="5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52" w:hanging="580"/>
      </w:pPr>
      <w:rPr>
        <w:rFonts w:hint="default"/>
        <w:lang w:val="sk-SK" w:eastAsia="en-US" w:bidi="ar-SA"/>
      </w:rPr>
    </w:lvl>
  </w:abstractNum>
  <w:abstractNum w:abstractNumId="11" w15:restartNumberingAfterBreak="0">
    <w:nsid w:val="5C433634"/>
    <w:multiLevelType w:val="multilevel"/>
    <w:tmpl w:val="99E673FC"/>
    <w:lvl w:ilvl="0">
      <w:start w:val="4"/>
      <w:numFmt w:val="decimal"/>
      <w:lvlText w:val="%1"/>
      <w:lvlJc w:val="left"/>
      <w:pPr>
        <w:ind w:left="116" w:hanging="451"/>
      </w:pPr>
      <w:rPr>
        <w:rFonts w:hint="default"/>
        <w:lang w:val="sk-SK" w:eastAsia="en-US" w:bidi="ar-SA"/>
      </w:rPr>
    </w:lvl>
    <w:lvl w:ilvl="1">
      <w:start w:val="1"/>
      <w:numFmt w:val="decimal"/>
      <w:lvlText w:val="5.%2"/>
      <w:lvlJc w:val="left"/>
      <w:pPr>
        <w:ind w:left="25" w:hanging="360"/>
      </w:pPr>
      <w:rPr>
        <w:rFonts w:hint="default"/>
        <w:sz w:val="22"/>
        <w:szCs w:val="22"/>
      </w:rPr>
    </w:lvl>
    <w:lvl w:ilvl="2">
      <w:numFmt w:val="bullet"/>
      <w:lvlText w:val="•"/>
      <w:lvlJc w:val="left"/>
      <w:pPr>
        <w:ind w:left="1949" w:hanging="45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63" w:hanging="45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78" w:hanging="45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93" w:hanging="45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7" w:hanging="45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2" w:hanging="45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37" w:hanging="451"/>
      </w:pPr>
      <w:rPr>
        <w:rFonts w:hint="default"/>
        <w:lang w:val="sk-SK" w:eastAsia="en-US" w:bidi="ar-SA"/>
      </w:rPr>
    </w:lvl>
  </w:abstractNum>
  <w:abstractNum w:abstractNumId="12" w15:restartNumberingAfterBreak="0">
    <w:nsid w:val="5F4943F9"/>
    <w:multiLevelType w:val="hybridMultilevel"/>
    <w:tmpl w:val="0DE0A688"/>
    <w:lvl w:ilvl="0" w:tplc="39B40C6E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C75FC"/>
    <w:multiLevelType w:val="multilevel"/>
    <w:tmpl w:val="26BAF64E"/>
    <w:lvl w:ilvl="0">
      <w:start w:val="5"/>
      <w:numFmt w:val="decimal"/>
      <w:lvlText w:val="%1"/>
      <w:lvlJc w:val="left"/>
      <w:pPr>
        <w:ind w:left="116" w:hanging="451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6" w:hanging="45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49" w:hanging="45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63" w:hanging="45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78" w:hanging="45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93" w:hanging="45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7" w:hanging="45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22" w:hanging="45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37" w:hanging="451"/>
      </w:pPr>
      <w:rPr>
        <w:rFonts w:hint="default"/>
        <w:lang w:val="sk-SK" w:eastAsia="en-US" w:bidi="ar-SA"/>
      </w:rPr>
    </w:lvl>
  </w:abstractNum>
  <w:abstractNum w:abstractNumId="14" w15:restartNumberingAfterBreak="0">
    <w:nsid w:val="6EB278B0"/>
    <w:multiLevelType w:val="multilevel"/>
    <w:tmpl w:val="7D8E402A"/>
    <w:lvl w:ilvl="0">
      <w:start w:val="4"/>
      <w:numFmt w:val="decimal"/>
      <w:lvlText w:val="%1"/>
      <w:lvlJc w:val="left"/>
      <w:pPr>
        <w:ind w:left="793" w:hanging="566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93" w:hanging="566"/>
      </w:pPr>
      <w:rPr>
        <w:spacing w:val="0"/>
        <w:w w:val="101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07" w:hanging="862"/>
      </w:pPr>
      <w:rPr>
        <w:spacing w:val="0"/>
        <w:w w:val="102"/>
        <w:lang w:val="sk-SK" w:eastAsia="en-US" w:bidi="ar-SA"/>
      </w:rPr>
    </w:lvl>
    <w:lvl w:ilvl="3">
      <w:numFmt w:val="bullet"/>
      <w:lvlText w:val="•"/>
      <w:lvlJc w:val="left"/>
      <w:pPr>
        <w:ind w:left="3517" w:hanging="862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546" w:hanging="862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575" w:hanging="862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604" w:hanging="862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7633" w:hanging="862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8662" w:hanging="862"/>
      </w:pPr>
      <w:rPr>
        <w:lang w:val="sk-SK" w:eastAsia="en-US" w:bidi="ar-SA"/>
      </w:rPr>
    </w:lvl>
  </w:abstractNum>
  <w:abstractNum w:abstractNumId="15" w15:restartNumberingAfterBreak="0">
    <w:nsid w:val="7ABD6599"/>
    <w:multiLevelType w:val="hybridMultilevel"/>
    <w:tmpl w:val="4BD69D96"/>
    <w:lvl w:ilvl="0" w:tplc="473C16E8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56149">
    <w:abstractNumId w:val="2"/>
  </w:num>
  <w:num w:numId="2" w16cid:durableId="147285059">
    <w:abstractNumId w:val="13"/>
  </w:num>
  <w:num w:numId="3" w16cid:durableId="89326058">
    <w:abstractNumId w:val="6"/>
  </w:num>
  <w:num w:numId="4" w16cid:durableId="902446117">
    <w:abstractNumId w:val="11"/>
  </w:num>
  <w:num w:numId="5" w16cid:durableId="784226752">
    <w:abstractNumId w:val="5"/>
  </w:num>
  <w:num w:numId="6" w16cid:durableId="761487491">
    <w:abstractNumId w:val="12"/>
  </w:num>
  <w:num w:numId="7" w16cid:durableId="596671529">
    <w:abstractNumId w:val="15"/>
  </w:num>
  <w:num w:numId="8" w16cid:durableId="1324580263">
    <w:abstractNumId w:val="7"/>
  </w:num>
  <w:num w:numId="9" w16cid:durableId="451097822">
    <w:abstractNumId w:val="9"/>
  </w:num>
  <w:num w:numId="10" w16cid:durableId="61914300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1528134768">
    <w:abstractNumId w:val="10"/>
  </w:num>
  <w:num w:numId="12" w16cid:durableId="1381051062">
    <w:abstractNumId w:val="1"/>
  </w:num>
  <w:num w:numId="13" w16cid:durableId="1375157009">
    <w:abstractNumId w:val="4"/>
  </w:num>
  <w:num w:numId="14" w16cid:durableId="1619142267">
    <w:abstractNumId w:val="0"/>
  </w:num>
  <w:num w:numId="15" w16cid:durableId="289290340">
    <w:abstractNumId w:val="3"/>
  </w:num>
  <w:num w:numId="16" w16cid:durableId="204802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8D"/>
    <w:rsid w:val="000222C9"/>
    <w:rsid w:val="00022416"/>
    <w:rsid w:val="00056F37"/>
    <w:rsid w:val="000C0169"/>
    <w:rsid w:val="0014481E"/>
    <w:rsid w:val="002D289A"/>
    <w:rsid w:val="00304B83"/>
    <w:rsid w:val="00317978"/>
    <w:rsid w:val="003872F0"/>
    <w:rsid w:val="003F1D22"/>
    <w:rsid w:val="00400D83"/>
    <w:rsid w:val="004D54C6"/>
    <w:rsid w:val="0050762D"/>
    <w:rsid w:val="005429B3"/>
    <w:rsid w:val="00565918"/>
    <w:rsid w:val="005A778D"/>
    <w:rsid w:val="005E6477"/>
    <w:rsid w:val="0063668D"/>
    <w:rsid w:val="0070385D"/>
    <w:rsid w:val="00727352"/>
    <w:rsid w:val="007834E8"/>
    <w:rsid w:val="00825FBA"/>
    <w:rsid w:val="0085168D"/>
    <w:rsid w:val="00965E48"/>
    <w:rsid w:val="00AF17C5"/>
    <w:rsid w:val="00B52D38"/>
    <w:rsid w:val="00BB3F2F"/>
    <w:rsid w:val="00BE587A"/>
    <w:rsid w:val="00C14024"/>
    <w:rsid w:val="00C91AD8"/>
    <w:rsid w:val="00E4670F"/>
    <w:rsid w:val="00E62F5A"/>
    <w:rsid w:val="00F41F68"/>
    <w:rsid w:val="00F84498"/>
    <w:rsid w:val="00F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C0D"/>
  <w15:chartTrackingRefBased/>
  <w15:docId w15:val="{A439E501-A0E4-4782-95AC-AD6392BC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1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825FBA"/>
    <w:pPr>
      <w:ind w:left="188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5168D"/>
    <w:rPr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uiPriority w:val="1"/>
    <w:rsid w:val="0085168D"/>
    <w:rPr>
      <w:rFonts w:ascii="Calibri" w:eastAsia="Calibri" w:hAnsi="Calibri" w:cs="Calibri"/>
      <w:kern w:val="0"/>
      <w:sz w:val="26"/>
      <w:szCs w:val="26"/>
      <w14:ligatures w14:val="none"/>
    </w:rPr>
  </w:style>
  <w:style w:type="paragraph" w:styleId="Nzov">
    <w:name w:val="Title"/>
    <w:basedOn w:val="Normlny"/>
    <w:link w:val="NzovChar"/>
    <w:uiPriority w:val="10"/>
    <w:qFormat/>
    <w:rsid w:val="0085168D"/>
    <w:pPr>
      <w:spacing w:before="36"/>
      <w:ind w:left="39" w:right="6"/>
      <w:jc w:val="center"/>
    </w:pPr>
    <w:rPr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85168D"/>
    <w:rPr>
      <w:rFonts w:ascii="Calibri" w:eastAsia="Calibri" w:hAnsi="Calibri" w:cs="Calibri"/>
      <w:b/>
      <w:bCs/>
      <w:kern w:val="0"/>
      <w:sz w:val="44"/>
      <w:szCs w:val="44"/>
      <w14:ligatures w14:val="none"/>
    </w:rPr>
  </w:style>
  <w:style w:type="paragraph" w:styleId="Odsekzoznamu">
    <w:name w:val="List Paragraph"/>
    <w:aliases w:val="Bullet Number,lp1,lp11,List Paragraph11,Bullet 1,Use Case List Paragraph,Odsek,body,Odsek zoznamu2,ODRAZKY PRVA UROVEN,List Paragraph1,Bullet List,FooterText,numbered,Paragraphe de liste1,Table of contents numbered,Odstavec cíl se seznamem"/>
    <w:basedOn w:val="Normlny"/>
    <w:link w:val="OdsekzoznamuChar"/>
    <w:uiPriority w:val="34"/>
    <w:qFormat/>
    <w:rsid w:val="0085168D"/>
    <w:pPr>
      <w:ind w:left="116"/>
    </w:pPr>
  </w:style>
  <w:style w:type="character" w:styleId="Hypertextovprepojenie">
    <w:name w:val="Hyperlink"/>
    <w:basedOn w:val="Predvolenpsmoodseku"/>
    <w:uiPriority w:val="99"/>
    <w:unhideWhenUsed/>
    <w:rsid w:val="0085168D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5168D"/>
    <w:rPr>
      <w:i/>
      <w:iCs/>
    </w:rPr>
  </w:style>
  <w:style w:type="character" w:customStyle="1" w:styleId="OdsekzoznamuChar">
    <w:name w:val="Odsek zoznamu Char"/>
    <w:aliases w:val="Bullet Number Char,lp1 Char,lp11 Char,List Paragraph11 Char,Bullet 1 Char,Use Case List Paragraph Char,Odsek Char,body Char,Odsek zoznamu2 Char,ODRAZKY PRVA UROVEN Char,List Paragraph1 Char,Bullet List Char,FooterText Char"/>
    <w:link w:val="Odsekzoznamu"/>
    <w:uiPriority w:val="34"/>
    <w:qFormat/>
    <w:locked/>
    <w:rsid w:val="0085168D"/>
    <w:rPr>
      <w:rFonts w:ascii="Calibri" w:eastAsia="Calibri" w:hAnsi="Calibri" w:cs="Calibri"/>
      <w:kern w:val="0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825FBA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kova.zuzana@muzeumb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Sujanova</dc:creator>
  <cp:keywords/>
  <dc:description/>
  <cp:lastModifiedBy>SBM Banská Štiavnica</cp:lastModifiedBy>
  <cp:revision>2</cp:revision>
  <cp:lastPrinted>2023-12-04T09:35:00Z</cp:lastPrinted>
  <dcterms:created xsi:type="dcterms:W3CDTF">2023-12-18T08:44:00Z</dcterms:created>
  <dcterms:modified xsi:type="dcterms:W3CDTF">2023-12-18T08:44:00Z</dcterms:modified>
</cp:coreProperties>
</file>